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ind w:left="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关于举办“筑梦青春 歌唱祖国”红歌合唱比赛的通知</w:t>
      </w:r>
    </w:p>
    <w:p>
      <w:pPr>
        <w:keepNext w:val="0"/>
        <w:keepLines w:val="0"/>
        <w:pageBreakBefore w:val="0"/>
        <w:kinsoku/>
        <w:wordWrap/>
        <w:overflowPunct/>
        <w:topLinePunct w:val="0"/>
        <w:autoSpaceDE/>
        <w:autoSpaceDN/>
        <w:bidi w:val="0"/>
        <w:adjustRightInd/>
        <w:spacing w:line="600" w:lineRule="exact"/>
        <w:ind w:left="0" w:firstLine="0" w:firstLineChars="0"/>
        <w:rPr>
          <w:rFonts w:hint="eastAsia" w:ascii="仿宋" w:hAnsi="仿宋" w:eastAsia="仿宋" w:cs="仿宋"/>
          <w:sz w:val="32"/>
          <w:szCs w:val="32"/>
        </w:rPr>
      </w:pPr>
      <w:r>
        <w:rPr>
          <w:rFonts w:hint="eastAsia" w:ascii="仿宋" w:hAnsi="仿宋" w:eastAsia="仿宋" w:cs="仿宋"/>
          <w:sz w:val="32"/>
          <w:szCs w:val="32"/>
          <w:lang w:eastAsia="zh-CN"/>
        </w:rPr>
        <w:t>各团总支</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为深入学习贯彻习近平新时代中国特色社会主义思想和党的十九大精神，热烈庆祝新中国成立70周年，热情讴歌70年来的光辉历程和伟大成就，增进我院</w:t>
      </w:r>
      <w:r>
        <w:rPr>
          <w:rFonts w:hint="eastAsia" w:ascii="仿宋" w:hAnsi="仿宋" w:eastAsia="仿宋" w:cs="仿宋"/>
          <w:sz w:val="32"/>
          <w:szCs w:val="32"/>
          <w:lang w:eastAsia="zh-CN"/>
        </w:rPr>
        <w:t>师生</w:t>
      </w:r>
      <w:r>
        <w:rPr>
          <w:rFonts w:hint="eastAsia" w:ascii="仿宋" w:hAnsi="仿宋" w:eastAsia="仿宋" w:cs="仿宋"/>
          <w:sz w:val="32"/>
          <w:szCs w:val="32"/>
        </w:rPr>
        <w:t>爱党爱国情感，充分展现我</w:t>
      </w:r>
      <w:r>
        <w:rPr>
          <w:rFonts w:hint="eastAsia" w:ascii="仿宋" w:hAnsi="仿宋" w:eastAsia="仿宋" w:cs="仿宋"/>
          <w:sz w:val="32"/>
          <w:szCs w:val="32"/>
          <w:lang w:eastAsia="zh-CN"/>
        </w:rPr>
        <w:t>院</w:t>
      </w:r>
      <w:r>
        <w:rPr>
          <w:rFonts w:hint="eastAsia" w:ascii="仿宋" w:hAnsi="仿宋" w:eastAsia="仿宋" w:cs="仿宋"/>
          <w:sz w:val="32"/>
          <w:szCs w:val="32"/>
        </w:rPr>
        <w:t>师生团结向上、锐意进取的</w:t>
      </w:r>
      <w:r>
        <w:rPr>
          <w:rFonts w:hint="eastAsia" w:ascii="仿宋" w:hAnsi="仿宋" w:eastAsia="仿宋" w:cs="仿宋"/>
          <w:sz w:val="32"/>
          <w:szCs w:val="32"/>
          <w:lang w:eastAsia="zh-CN"/>
        </w:rPr>
        <w:t>精神风貌</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根据《中共河南工业和信息化职业学院委员会关于开展庆祝新中国成立70周年暨“不忘初心 牢记使命”主题教育系列活动实施方案》（豫工信院党〔2019〕23号）文件要求，</w:t>
      </w:r>
      <w:r>
        <w:rPr>
          <w:rFonts w:hint="eastAsia" w:ascii="仿宋" w:hAnsi="仿宋" w:eastAsia="仿宋" w:cs="仿宋"/>
          <w:sz w:val="32"/>
          <w:szCs w:val="32"/>
        </w:rPr>
        <w:t>经研究决定于2019年9月26日</w:t>
      </w:r>
      <w:r>
        <w:rPr>
          <w:rFonts w:hint="eastAsia" w:ascii="仿宋" w:hAnsi="仿宋" w:eastAsia="仿宋" w:cs="仿宋"/>
          <w:sz w:val="32"/>
          <w:szCs w:val="32"/>
          <w:lang w:eastAsia="zh-CN"/>
        </w:rPr>
        <w:t>晚</w:t>
      </w:r>
      <w:r>
        <w:rPr>
          <w:rFonts w:hint="eastAsia" w:ascii="仿宋" w:hAnsi="仿宋" w:eastAsia="仿宋" w:cs="仿宋"/>
          <w:sz w:val="32"/>
          <w:szCs w:val="32"/>
          <w:lang w:val="en-US" w:eastAsia="zh-CN"/>
        </w:rPr>
        <w:t>7点</w:t>
      </w:r>
      <w:r>
        <w:rPr>
          <w:rFonts w:hint="eastAsia" w:ascii="仿宋" w:hAnsi="仿宋" w:eastAsia="仿宋" w:cs="仿宋"/>
          <w:sz w:val="32"/>
          <w:szCs w:val="32"/>
        </w:rPr>
        <w:t>举办全</w:t>
      </w:r>
      <w:r>
        <w:rPr>
          <w:rFonts w:hint="eastAsia" w:ascii="仿宋" w:hAnsi="仿宋" w:eastAsia="仿宋" w:cs="仿宋"/>
          <w:sz w:val="32"/>
          <w:szCs w:val="32"/>
          <w:lang w:eastAsia="zh-CN"/>
        </w:rPr>
        <w:t>院</w:t>
      </w:r>
      <w:r>
        <w:rPr>
          <w:rFonts w:hint="eastAsia" w:ascii="仿宋" w:hAnsi="仿宋" w:eastAsia="仿宋" w:cs="仿宋"/>
          <w:sz w:val="32"/>
          <w:szCs w:val="32"/>
        </w:rPr>
        <w:t>红歌传唱大赛。现将有关事宜通知如下：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一、活动主题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筑梦青春 歌唱祖国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、比赛时间</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9月26号晚7点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、比赛地点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图书信息楼广场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、合唱队组成</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参赛对象以各系部为单位，系部领导、青年教师和优秀学生代表等组织不少于</w:t>
      </w:r>
      <w:r>
        <w:rPr>
          <w:rFonts w:hint="eastAsia" w:ascii="仿宋" w:hAnsi="仿宋" w:eastAsia="仿宋" w:cs="仿宋"/>
          <w:sz w:val="32"/>
          <w:szCs w:val="32"/>
          <w:lang w:val="en-US" w:eastAsia="zh-CN"/>
        </w:rPr>
        <w:t>60--80</w:t>
      </w:r>
      <w:r>
        <w:rPr>
          <w:rFonts w:hint="eastAsia" w:ascii="仿宋" w:hAnsi="仿宋" w:eastAsia="仿宋" w:cs="仿宋"/>
          <w:sz w:val="32"/>
          <w:szCs w:val="32"/>
        </w:rPr>
        <w:t xml:space="preserve">人的队伍参加比赛。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五、演唱形式与选曲</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（一）每支</w:t>
      </w:r>
      <w:r>
        <w:rPr>
          <w:rFonts w:hint="eastAsia" w:ascii="仿宋" w:hAnsi="仿宋" w:eastAsia="仿宋" w:cs="仿宋"/>
          <w:sz w:val="32"/>
          <w:szCs w:val="32"/>
        </w:rPr>
        <w:t>参赛队伍选择一首参加比赛，创新表演形式，使用合适的道具、服妆、变化队形，</w:t>
      </w:r>
      <w:r>
        <w:rPr>
          <w:rFonts w:hint="eastAsia" w:ascii="仿宋" w:hAnsi="仿宋" w:eastAsia="仿宋" w:cs="仿宋"/>
          <w:sz w:val="32"/>
          <w:szCs w:val="32"/>
          <w:lang w:eastAsia="zh-CN"/>
        </w:rPr>
        <w:t>可以</w:t>
      </w:r>
      <w:r>
        <w:rPr>
          <w:rFonts w:hint="eastAsia" w:ascii="仿宋" w:hAnsi="仿宋" w:eastAsia="仿宋" w:cs="仿宋"/>
          <w:sz w:val="32"/>
          <w:szCs w:val="32"/>
        </w:rPr>
        <w:t>采取多声部，也可以结合伴舞、诗朗诵等其它艺术形式，使</w:t>
      </w:r>
      <w:r>
        <w:rPr>
          <w:rFonts w:hint="eastAsia" w:ascii="仿宋" w:hAnsi="仿宋" w:eastAsia="仿宋" w:cs="仿宋"/>
          <w:sz w:val="32"/>
          <w:szCs w:val="32"/>
          <w:lang w:eastAsia="zh-CN"/>
        </w:rPr>
        <w:t>节目</w:t>
      </w:r>
      <w:r>
        <w:rPr>
          <w:rFonts w:hint="eastAsia" w:ascii="仿宋" w:hAnsi="仿宋" w:eastAsia="仿宋" w:cs="仿宋"/>
          <w:sz w:val="32"/>
          <w:szCs w:val="32"/>
        </w:rPr>
        <w:t>更具观赏性。</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所选曲目必须切合本次主题；（见附件</w:t>
      </w:r>
      <w:r>
        <w:rPr>
          <w:rFonts w:hint="eastAsia" w:ascii="仿宋" w:hAnsi="仿宋" w:eastAsia="仿宋" w:cs="仿宋"/>
          <w:sz w:val="32"/>
          <w:szCs w:val="32"/>
          <w:lang w:val="en-US" w:eastAsia="zh-CN"/>
        </w:rPr>
        <w:t>1参考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所有参赛人员，要求服装整齐，精神饱满。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自带伴奏，每个系部要求至少报1名人员负责系部音乐操作。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六、评分机制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（一）比赛评分采取100分制。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（二）评委团：</w:t>
      </w:r>
      <w:r>
        <w:rPr>
          <w:rFonts w:hint="eastAsia" w:ascii="仿宋" w:hAnsi="仿宋" w:eastAsia="仿宋" w:cs="仿宋"/>
          <w:sz w:val="32"/>
          <w:szCs w:val="32"/>
          <w:lang w:eastAsia="zh-CN"/>
        </w:rPr>
        <w:t>待定</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（三）评判机制：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1.采取比赛</w:t>
      </w:r>
      <w:r>
        <w:rPr>
          <w:rFonts w:hint="eastAsia" w:ascii="仿宋" w:hAnsi="仿宋" w:eastAsia="仿宋" w:cs="仿宋"/>
          <w:b/>
          <w:bCs/>
          <w:sz w:val="32"/>
          <w:szCs w:val="32"/>
        </w:rPr>
        <w:t>技术评分</w:t>
      </w:r>
      <w:r>
        <w:rPr>
          <w:rFonts w:hint="eastAsia" w:ascii="仿宋" w:hAnsi="仿宋" w:eastAsia="仿宋" w:cs="仿宋"/>
          <w:sz w:val="32"/>
          <w:szCs w:val="32"/>
        </w:rPr>
        <w:t>和</w:t>
      </w:r>
      <w:r>
        <w:rPr>
          <w:rFonts w:hint="eastAsia" w:ascii="仿宋" w:hAnsi="仿宋" w:eastAsia="仿宋" w:cs="仿宋"/>
          <w:b/>
          <w:bCs/>
          <w:sz w:val="32"/>
          <w:szCs w:val="32"/>
          <w:lang w:eastAsia="zh-CN"/>
        </w:rPr>
        <w:t>系部</w:t>
      </w:r>
      <w:r>
        <w:rPr>
          <w:rFonts w:hint="eastAsia" w:ascii="仿宋" w:hAnsi="仿宋" w:eastAsia="仿宋" w:cs="仿宋"/>
          <w:b/>
          <w:bCs/>
          <w:sz w:val="32"/>
          <w:szCs w:val="32"/>
        </w:rPr>
        <w:t>领导重视评分</w:t>
      </w:r>
      <w:r>
        <w:rPr>
          <w:rFonts w:hint="eastAsia" w:ascii="仿宋" w:hAnsi="仿宋" w:eastAsia="仿宋" w:cs="仿宋"/>
          <w:sz w:val="32"/>
          <w:szCs w:val="32"/>
        </w:rPr>
        <w:t>相结合的评判机制，比赛技术评分和</w:t>
      </w:r>
      <w:r>
        <w:rPr>
          <w:rFonts w:hint="eastAsia" w:ascii="仿宋" w:hAnsi="仿宋" w:eastAsia="仿宋" w:cs="仿宋"/>
          <w:sz w:val="32"/>
          <w:szCs w:val="32"/>
          <w:lang w:eastAsia="zh-CN"/>
        </w:rPr>
        <w:t>系部</w:t>
      </w:r>
      <w:r>
        <w:rPr>
          <w:rFonts w:hint="eastAsia" w:ascii="仿宋" w:hAnsi="仿宋" w:eastAsia="仿宋" w:cs="仿宋"/>
          <w:sz w:val="32"/>
          <w:szCs w:val="32"/>
        </w:rPr>
        <w:t>领导重视评分之和为参赛队最终得分。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2.比赛技术评分满分</w:t>
      </w:r>
      <w:r>
        <w:rPr>
          <w:rFonts w:hint="eastAsia" w:ascii="仿宋" w:hAnsi="仿宋" w:eastAsia="仿宋" w:cs="仿宋"/>
          <w:sz w:val="32"/>
          <w:szCs w:val="32"/>
          <w:lang w:val="en-US" w:eastAsia="zh-CN"/>
        </w:rPr>
        <w:t>100</w:t>
      </w:r>
      <w:r>
        <w:rPr>
          <w:rFonts w:hint="eastAsia" w:ascii="仿宋" w:hAnsi="仿宋" w:eastAsia="仿宋" w:cs="仿宋"/>
          <w:sz w:val="32"/>
          <w:szCs w:val="32"/>
        </w:rPr>
        <w:t>分，由评委进行评判。每场</w:t>
      </w:r>
      <w:r>
        <w:rPr>
          <w:rFonts w:hint="eastAsia" w:ascii="仿宋" w:hAnsi="仿宋" w:eastAsia="仿宋" w:cs="仿宋"/>
          <w:sz w:val="32"/>
          <w:szCs w:val="32"/>
          <w:lang w:eastAsia="zh-CN"/>
        </w:rPr>
        <w:t>比赛</w:t>
      </w:r>
      <w:r>
        <w:rPr>
          <w:rFonts w:hint="eastAsia" w:ascii="仿宋" w:hAnsi="仿宋" w:eastAsia="仿宋" w:cs="仿宋"/>
          <w:sz w:val="32"/>
          <w:szCs w:val="32"/>
        </w:rPr>
        <w:t>去掉一个最高分和一个最低分，取平均分为该参赛队的比赛技术评分。（参见附件</w:t>
      </w:r>
      <w:r>
        <w:rPr>
          <w:rFonts w:hint="eastAsia" w:ascii="仿宋" w:hAnsi="仿宋" w:eastAsia="仿宋" w:cs="仿宋"/>
          <w:sz w:val="32"/>
          <w:szCs w:val="32"/>
          <w:lang w:val="en-US" w:eastAsia="zh-CN"/>
        </w:rPr>
        <w:t>2</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3.领导重视评分满分4分，系部主任、</w:t>
      </w:r>
      <w:r>
        <w:rPr>
          <w:rFonts w:hint="eastAsia" w:ascii="仿宋" w:hAnsi="仿宋" w:eastAsia="仿宋" w:cs="仿宋"/>
          <w:sz w:val="32"/>
          <w:szCs w:val="32"/>
          <w:lang w:eastAsia="zh-CN"/>
        </w:rPr>
        <w:t>党总支书记</w:t>
      </w:r>
      <w:r>
        <w:rPr>
          <w:rFonts w:hint="eastAsia" w:ascii="仿宋" w:hAnsi="仿宋" w:eastAsia="仿宋" w:cs="仿宋"/>
          <w:sz w:val="32"/>
          <w:szCs w:val="32"/>
        </w:rPr>
        <w:t>等主要领导</w:t>
      </w:r>
      <w:r>
        <w:rPr>
          <w:rFonts w:hint="eastAsia" w:ascii="仿宋" w:hAnsi="仿宋" w:eastAsia="仿宋" w:cs="仿宋"/>
          <w:sz w:val="32"/>
          <w:szCs w:val="32"/>
          <w:lang w:eastAsia="zh-CN"/>
        </w:rPr>
        <w:t>参加</w:t>
      </w:r>
      <w:r>
        <w:rPr>
          <w:rFonts w:hint="eastAsia" w:ascii="仿宋" w:hAnsi="仿宋" w:eastAsia="仿宋" w:cs="仿宋"/>
          <w:sz w:val="32"/>
          <w:szCs w:val="32"/>
        </w:rPr>
        <w:t>，每位加1分，最多加</w:t>
      </w:r>
      <w:r>
        <w:rPr>
          <w:rFonts w:hint="eastAsia" w:ascii="仿宋" w:hAnsi="仿宋" w:eastAsia="仿宋" w:cs="仿宋"/>
          <w:sz w:val="32"/>
          <w:szCs w:val="32"/>
          <w:lang w:val="en-US" w:eastAsia="zh-CN"/>
        </w:rPr>
        <w:t>4</w:t>
      </w:r>
      <w:r>
        <w:rPr>
          <w:rFonts w:hint="eastAsia" w:ascii="仿宋" w:hAnsi="仿宋" w:eastAsia="仿宋" w:cs="仿宋"/>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七、活动要求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各系部要高度重视，认真安排，精心组织好本次活动，要把排练、比赛过程，作为对广大师生进行爱党、爱国、爱学校教育的过程。通过排练、比赛活动，达到振奋精神、激励斗志、凝聚力量的效果。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各系部</w:t>
      </w:r>
      <w:r>
        <w:rPr>
          <w:rFonts w:hint="eastAsia" w:ascii="仿宋" w:hAnsi="仿宋" w:eastAsia="仿宋" w:cs="仿宋"/>
          <w:sz w:val="32"/>
          <w:szCs w:val="32"/>
          <w:lang w:eastAsia="zh-CN"/>
        </w:rPr>
        <w:t>团</w:t>
      </w:r>
      <w:r>
        <w:rPr>
          <w:rFonts w:hint="eastAsia" w:ascii="仿宋" w:hAnsi="仿宋" w:eastAsia="仿宋" w:cs="仿宋"/>
          <w:sz w:val="32"/>
          <w:szCs w:val="32"/>
        </w:rPr>
        <w:t>总支书记为本次活动第一责任人，要积极组织本次活动，用实际行动鼓励和带动广大师生踊跃参与，努力营造庄重祥和、喜庆热烈的氛围。</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未尽事宜另行通知。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八、奖励办法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本次比赛设一等奖</w:t>
      </w:r>
      <w:r>
        <w:rPr>
          <w:rFonts w:hint="eastAsia" w:ascii="仿宋" w:hAnsi="仿宋" w:eastAsia="仿宋" w:cs="仿宋"/>
          <w:sz w:val="32"/>
          <w:szCs w:val="32"/>
          <w:lang w:val="en-US" w:eastAsia="zh-CN"/>
        </w:rPr>
        <w:t>1</w:t>
      </w:r>
      <w:r>
        <w:rPr>
          <w:rFonts w:hint="eastAsia" w:ascii="仿宋" w:hAnsi="仿宋" w:eastAsia="仿宋" w:cs="仿宋"/>
          <w:sz w:val="32"/>
          <w:szCs w:val="32"/>
        </w:rPr>
        <w:t>名，二等奖</w:t>
      </w:r>
      <w:r>
        <w:rPr>
          <w:rFonts w:hint="eastAsia" w:ascii="仿宋" w:hAnsi="仿宋" w:eastAsia="仿宋" w:cs="仿宋"/>
          <w:sz w:val="32"/>
          <w:szCs w:val="32"/>
          <w:lang w:val="en-US" w:eastAsia="zh-CN"/>
        </w:rPr>
        <w:t>1</w:t>
      </w:r>
      <w:r>
        <w:rPr>
          <w:rFonts w:hint="eastAsia" w:ascii="仿宋" w:hAnsi="仿宋" w:eastAsia="仿宋" w:cs="仿宋"/>
          <w:sz w:val="32"/>
          <w:szCs w:val="32"/>
        </w:rPr>
        <w:t>名，三等</w:t>
      </w:r>
      <w:r>
        <w:rPr>
          <w:rFonts w:hint="eastAsia" w:ascii="仿宋" w:hAnsi="仿宋" w:eastAsia="仿宋" w:cs="仿宋"/>
          <w:sz w:val="32"/>
          <w:szCs w:val="32"/>
          <w:lang w:val="en-US" w:eastAsia="zh-CN"/>
        </w:rPr>
        <w:t>1</w:t>
      </w:r>
      <w:r>
        <w:rPr>
          <w:rFonts w:hint="eastAsia" w:ascii="仿宋" w:hAnsi="仿宋" w:eastAsia="仿宋" w:cs="仿宋"/>
          <w:sz w:val="32"/>
          <w:szCs w:val="32"/>
        </w:rPr>
        <w:t>名，并设立优秀组织奖若干。</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九、报名时间</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请参赛人员于9月</w:t>
      </w:r>
      <w:r>
        <w:rPr>
          <w:rFonts w:hint="eastAsia" w:ascii="仿宋" w:hAnsi="仿宋" w:eastAsia="仿宋" w:cs="仿宋"/>
          <w:sz w:val="32"/>
          <w:szCs w:val="32"/>
          <w:lang w:val="en-US" w:eastAsia="zh-CN"/>
        </w:rPr>
        <w:t>13</w:t>
      </w:r>
      <w:r>
        <w:rPr>
          <w:rFonts w:hint="eastAsia" w:ascii="仿宋" w:hAnsi="仿宋" w:eastAsia="仿宋" w:cs="仿宋"/>
          <w:sz w:val="32"/>
          <w:szCs w:val="32"/>
        </w:rPr>
        <w:t>日前将各系部报名表电子版</w:t>
      </w:r>
      <w:r>
        <w:rPr>
          <w:rFonts w:hint="eastAsia" w:ascii="仿宋" w:hAnsi="仿宋" w:eastAsia="仿宋" w:cs="仿宋"/>
          <w:sz w:val="32"/>
          <w:szCs w:val="32"/>
          <w:lang w:eastAsia="zh-CN"/>
        </w:rPr>
        <w:t>（见附件</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上报团委。</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联系人：</w:t>
      </w:r>
      <w:r>
        <w:rPr>
          <w:rFonts w:hint="eastAsia" w:ascii="仿宋" w:hAnsi="仿宋" w:eastAsia="仿宋" w:cs="仿宋"/>
          <w:sz w:val="32"/>
          <w:szCs w:val="32"/>
          <w:lang w:eastAsia="zh-CN"/>
        </w:rPr>
        <w:t>李通</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电话：</w:t>
      </w:r>
      <w:r>
        <w:rPr>
          <w:rFonts w:hint="eastAsia" w:ascii="仿宋" w:hAnsi="仿宋" w:eastAsia="仿宋" w:cs="仿宋"/>
          <w:sz w:val="32"/>
          <w:szCs w:val="32"/>
          <w:lang w:val="en-US" w:eastAsia="zh-CN"/>
        </w:rPr>
        <w:t>8767</w:t>
      </w:r>
      <w:r>
        <w:rPr>
          <w:rFonts w:hint="eastAsia" w:ascii="仿宋" w:hAnsi="仿宋" w:eastAsia="仿宋" w:cs="仿宋"/>
          <w:sz w:val="32"/>
          <w:szCs w:val="32"/>
        </w:rPr>
        <w:t>033</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邮箱：gxxytw@126.com</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600" w:lineRule="exact"/>
        <w:ind w:left="0" w:firstLine="0" w:firstLineChars="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2019年9月3日</w:t>
      </w:r>
    </w:p>
    <w:p>
      <w:pPr>
        <w:keepNext w:val="0"/>
        <w:keepLines w:val="0"/>
        <w:pageBreakBefore w:val="0"/>
        <w:kinsoku/>
        <w:wordWrap/>
        <w:overflowPunct/>
        <w:topLinePunct w:val="0"/>
        <w:autoSpaceDE/>
        <w:autoSpaceDN/>
        <w:bidi w:val="0"/>
        <w:adjustRightInd/>
        <w:spacing w:line="600" w:lineRule="exact"/>
        <w:ind w:left="0" w:firstLine="0" w:firstLineChars="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团</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委</w:t>
      </w:r>
    </w:p>
    <w:p>
      <w:pPr>
        <w:keepNext w:val="0"/>
        <w:keepLines w:val="0"/>
        <w:pageBreakBefore w:val="0"/>
        <w:kinsoku/>
        <w:wordWrap/>
        <w:overflowPunct/>
        <w:topLinePunct w:val="0"/>
        <w:autoSpaceDE/>
        <w:autoSpaceDN/>
        <w:bidi w:val="0"/>
        <w:adjustRightInd/>
        <w:spacing w:line="600" w:lineRule="exact"/>
        <w:ind w:left="0" w:firstLine="0" w:firstLineChars="0"/>
        <w:rPr>
          <w:rFonts w:ascii="仿宋_gb2312" w:hAnsi="宋体" w:eastAsia="仿宋_gb2312" w:cs="Times New Roman"/>
          <w:sz w:val="32"/>
          <w:szCs w:val="32"/>
        </w:rPr>
      </w:pPr>
    </w:p>
    <w:p>
      <w:pPr>
        <w:keepNext w:val="0"/>
        <w:keepLines w:val="0"/>
        <w:pageBreakBefore w:val="0"/>
        <w:kinsoku/>
        <w:wordWrap/>
        <w:overflowPunct/>
        <w:topLinePunct w:val="0"/>
        <w:autoSpaceDE/>
        <w:autoSpaceDN/>
        <w:bidi w:val="0"/>
        <w:adjustRightInd/>
        <w:spacing w:line="600" w:lineRule="exact"/>
        <w:ind w:left="0" w:firstLine="0" w:firstLineChars="0"/>
        <w:rPr>
          <w:rFonts w:ascii="仿宋_gb2312" w:hAnsi="宋体" w:eastAsia="仿宋_gb2312" w:cs="Times New Roman"/>
          <w:sz w:val="32"/>
          <w:szCs w:val="32"/>
        </w:rPr>
      </w:pPr>
    </w:p>
    <w:p>
      <w:pPr>
        <w:keepNext w:val="0"/>
        <w:keepLines w:val="0"/>
        <w:pageBreakBefore w:val="0"/>
        <w:kinsoku/>
        <w:wordWrap/>
        <w:overflowPunct/>
        <w:topLinePunct w:val="0"/>
        <w:autoSpaceDE/>
        <w:autoSpaceDN/>
        <w:bidi w:val="0"/>
        <w:adjustRightInd/>
        <w:spacing w:line="600" w:lineRule="exact"/>
        <w:ind w:left="0" w:firstLine="0" w:firstLineChars="0"/>
        <w:rPr>
          <w:rFonts w:ascii="仿宋_gb2312" w:hAnsi="宋体" w:eastAsia="仿宋_gb2312" w:cs="Times New Roman"/>
          <w:sz w:val="32"/>
          <w:szCs w:val="32"/>
        </w:rPr>
      </w:pPr>
    </w:p>
    <w:p>
      <w:pPr>
        <w:keepNext w:val="0"/>
        <w:keepLines w:val="0"/>
        <w:pageBreakBefore w:val="0"/>
        <w:kinsoku/>
        <w:wordWrap/>
        <w:overflowPunct/>
        <w:topLinePunct w:val="0"/>
        <w:autoSpaceDE/>
        <w:autoSpaceDN/>
        <w:bidi w:val="0"/>
        <w:adjustRightInd/>
        <w:spacing w:line="600" w:lineRule="exact"/>
        <w:ind w:left="0" w:firstLine="0" w:firstLineChars="0"/>
        <w:rPr>
          <w:rFonts w:ascii="仿宋_gb2312" w:hAnsi="宋体" w:eastAsia="仿宋_gb2312" w:cs="Times New Roman"/>
          <w:sz w:val="32"/>
          <w:szCs w:val="32"/>
        </w:rPr>
      </w:pPr>
    </w:p>
    <w:p>
      <w:pPr>
        <w:keepNext w:val="0"/>
        <w:keepLines w:val="0"/>
        <w:pageBreakBefore w:val="0"/>
        <w:kinsoku/>
        <w:wordWrap/>
        <w:overflowPunct/>
        <w:topLinePunct w:val="0"/>
        <w:autoSpaceDE/>
        <w:autoSpaceDN/>
        <w:bidi w:val="0"/>
        <w:adjustRightInd/>
        <w:spacing w:line="600" w:lineRule="exact"/>
        <w:ind w:left="0" w:firstLine="0" w:firstLineChars="0"/>
        <w:rPr>
          <w:rFonts w:ascii="仿宋_gb2312" w:hAnsi="宋体" w:eastAsia="仿宋_gb2312" w:cs="Times New Roman"/>
          <w:sz w:val="32"/>
          <w:szCs w:val="32"/>
        </w:rPr>
      </w:pPr>
    </w:p>
    <w:p>
      <w:pPr>
        <w:keepNext w:val="0"/>
        <w:keepLines w:val="0"/>
        <w:pageBreakBefore w:val="0"/>
        <w:kinsoku/>
        <w:wordWrap/>
        <w:overflowPunct/>
        <w:topLinePunct w:val="0"/>
        <w:autoSpaceDE/>
        <w:autoSpaceDN/>
        <w:bidi w:val="0"/>
        <w:adjustRightInd/>
        <w:spacing w:line="600" w:lineRule="exact"/>
        <w:ind w:left="0" w:firstLine="0" w:firstLineChars="0"/>
        <w:rPr>
          <w:rFonts w:ascii="仿宋_gb2312" w:hAnsi="宋体" w:eastAsia="仿宋_gb2312" w:cs="Times New Roman"/>
          <w:sz w:val="32"/>
          <w:szCs w:val="32"/>
        </w:rPr>
      </w:pPr>
    </w:p>
    <w:p>
      <w:pPr>
        <w:keepNext w:val="0"/>
        <w:keepLines w:val="0"/>
        <w:pageBreakBefore w:val="0"/>
        <w:kinsoku/>
        <w:wordWrap/>
        <w:overflowPunct/>
        <w:topLinePunct w:val="0"/>
        <w:autoSpaceDE/>
        <w:autoSpaceDN/>
        <w:bidi w:val="0"/>
        <w:adjustRightInd/>
        <w:spacing w:line="600" w:lineRule="exact"/>
        <w:ind w:left="0" w:firstLine="0" w:firstLineChars="0"/>
        <w:rPr>
          <w:rFonts w:hint="eastAsia" w:ascii="仿宋_gb2312" w:hAnsi="宋体" w:eastAsia="仿宋_gb2312" w:cs="Times New Roman"/>
          <w:sz w:val="32"/>
          <w:szCs w:val="32"/>
        </w:rPr>
      </w:pPr>
    </w:p>
    <w:p>
      <w:pPr>
        <w:keepNext w:val="0"/>
        <w:keepLines w:val="0"/>
        <w:pageBreakBefore w:val="0"/>
        <w:kinsoku/>
        <w:wordWrap/>
        <w:overflowPunct/>
        <w:topLinePunct w:val="0"/>
        <w:autoSpaceDE/>
        <w:autoSpaceDN/>
        <w:bidi w:val="0"/>
        <w:adjustRightInd/>
        <w:spacing w:line="600" w:lineRule="exact"/>
        <w:ind w:left="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合唱比赛推荐选唱曲目</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（参考）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1.我们走在大路上         2.映山红</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3.咱们工人有力量         4.五月的鲜花</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5.松花江上               6.大刀进行曲</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7.解放军进行曲           8.长城谣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9.旗正飘飘               10.游击队歌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11.我爱你中国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12.在太行山上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13.到敌人后方去          14.延安颂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15.唱支山歌给党听        16.嘉陵江上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 我的中国心           18.黄水谣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19.保卫黄河              20.绣金匾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 在那桃花盛开的地方   22.南泥湾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23.抗日将士出征歌        24.爱我中华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25.怒吼吧！黄河          26.过雪山草地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27.今天是你的生日，中国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28.到吴起镇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29.革命人永远是年轻      30.红星歌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31.拥军花鼓              32.祖国万岁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33.团结就是力量          34.七律·长征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35.祖国不会忘记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36.党旗飘飘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37.龙的传人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38.二月里来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39.太阳最红毛主席最亲    40.英雄赞歌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41.我的祖国              42.红旗飘飘</w:t>
      </w:r>
    </w:p>
    <w:p>
      <w:pPr>
        <w:keepNext w:val="0"/>
        <w:keepLines w:val="0"/>
        <w:pageBreakBefore w:val="0"/>
        <w:kinsoku/>
        <w:wordWrap/>
        <w:overflowPunct/>
        <w:topLinePunct w:val="0"/>
        <w:autoSpaceDE/>
        <w:autoSpaceDN/>
        <w:bidi w:val="0"/>
        <w:adjustRightInd/>
        <w:spacing w:line="600" w:lineRule="exact"/>
        <w:ind w:left="0" w:firstLine="0" w:firstLineChars="0"/>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tbl>
      <w:tblPr>
        <w:tblStyle w:val="5"/>
        <w:tblpPr w:leftFromText="180" w:rightFromText="180" w:vertAnchor="text" w:tblpXSpec="center" w:tblpY="1"/>
        <w:tblOverlap w:val="never"/>
        <w:tblW w:w="8680" w:type="dxa"/>
        <w:jc w:val="center"/>
        <w:tblLayout w:type="fixed"/>
        <w:tblCellMar>
          <w:top w:w="15" w:type="dxa"/>
          <w:left w:w="15" w:type="dxa"/>
          <w:bottom w:w="15" w:type="dxa"/>
          <w:right w:w="15" w:type="dxa"/>
        </w:tblCellMar>
      </w:tblPr>
      <w:tblGrid>
        <w:gridCol w:w="1508"/>
        <w:gridCol w:w="4280"/>
        <w:gridCol w:w="1988"/>
        <w:gridCol w:w="904"/>
      </w:tblGrid>
      <w:tr>
        <w:tblPrEx>
          <w:tblCellMar>
            <w:top w:w="15" w:type="dxa"/>
            <w:left w:w="15" w:type="dxa"/>
            <w:bottom w:w="15" w:type="dxa"/>
            <w:right w:w="15" w:type="dxa"/>
          </w:tblCellMar>
        </w:tblPrEx>
        <w:trPr>
          <w:trHeight w:val="1693" w:hRule="atLeast"/>
          <w:jc w:val="center"/>
        </w:trPr>
        <w:tc>
          <w:tcPr>
            <w:tcW w:w="8680" w:type="dxa"/>
            <w:gridSpan w:val="4"/>
            <w:vAlign w:val="center"/>
          </w:tcPr>
          <w:p>
            <w:pPr>
              <w:keepNext w:val="0"/>
              <w:keepLines w:val="0"/>
              <w:pageBreakBefore w:val="0"/>
              <w:kinsoku/>
              <w:wordWrap/>
              <w:overflowPunct/>
              <w:topLinePunct w:val="0"/>
              <w:autoSpaceDE/>
              <w:autoSpaceDN/>
              <w:bidi w:val="0"/>
              <w:adjustRightInd/>
              <w:spacing w:line="600" w:lineRule="exact"/>
              <w:ind w:left="0" w:firstLine="0" w:firstLineChars="0"/>
              <w:jc w:val="center"/>
              <w:rPr>
                <w:rFonts w:ascii="宋体" w:hAnsi="宋体" w:cs="宋体"/>
                <w:b/>
                <w:color w:val="000000"/>
                <w:sz w:val="32"/>
                <w:szCs w:val="32"/>
              </w:rPr>
            </w:pPr>
            <w:r>
              <w:rPr>
                <w:rFonts w:hint="eastAsia" w:ascii="方正小标宋简体" w:hAnsi="方正小标宋简体" w:eastAsia="方正小标宋简体" w:cs="方正小标宋简体"/>
                <w:sz w:val="44"/>
                <w:szCs w:val="44"/>
              </w:rPr>
              <w:t>评分表</w:t>
            </w:r>
          </w:p>
        </w:tc>
      </w:tr>
      <w:tr>
        <w:tblPrEx>
          <w:tblCellMar>
            <w:top w:w="15" w:type="dxa"/>
            <w:left w:w="15" w:type="dxa"/>
            <w:bottom w:w="15" w:type="dxa"/>
            <w:right w:w="15" w:type="dxa"/>
          </w:tblCellMar>
        </w:tblPrEx>
        <w:trPr>
          <w:trHeight w:val="1422" w:hRule="atLeast"/>
          <w:jc w:val="center"/>
        </w:trPr>
        <w:tc>
          <w:tcPr>
            <w:tcW w:w="8680" w:type="dxa"/>
            <w:gridSpan w:val="4"/>
            <w:vAlign w:val="center"/>
          </w:tcPr>
          <w:p>
            <w:pPr>
              <w:keepNext w:val="0"/>
              <w:keepLines w:val="0"/>
              <w:pageBreakBefore w:val="0"/>
              <w:widowControl/>
              <w:kinsoku/>
              <w:wordWrap/>
              <w:overflowPunct/>
              <w:topLinePunct w:val="0"/>
              <w:autoSpaceDE/>
              <w:autoSpaceDN/>
              <w:bidi w:val="0"/>
              <w:adjustRightInd/>
              <w:spacing w:line="600" w:lineRule="exact"/>
              <w:ind w:left="0" w:firstLine="0" w:firstLineChars="0"/>
              <w:jc w:val="left"/>
              <w:textAlignment w:val="center"/>
              <w:rPr>
                <w:rFonts w:hint="eastAsia" w:ascii="宋体" w:hAnsi="宋体" w:eastAsia="宋体" w:cs="宋体"/>
                <w:sz w:val="32"/>
                <w:szCs w:val="32"/>
              </w:rPr>
            </w:pPr>
            <w:r>
              <w:rPr>
                <w:rFonts w:hint="eastAsia" w:ascii="宋体" w:hAnsi="宋体" w:cs="宋体"/>
                <w:sz w:val="32"/>
                <w:szCs w:val="32"/>
              </w:rPr>
              <w:t>系部：</w:t>
            </w:r>
            <w:r>
              <w:rPr>
                <w:rFonts w:hint="eastAsia" w:ascii="宋体" w:hAnsi="宋体" w:cs="宋体"/>
                <w:sz w:val="32"/>
                <w:szCs w:val="32"/>
                <w:u w:val="single"/>
              </w:rPr>
              <w:t xml:space="preserve">           </w:t>
            </w:r>
          </w:p>
        </w:tc>
      </w:tr>
      <w:tr>
        <w:tblPrEx>
          <w:tblCellMar>
            <w:top w:w="15" w:type="dxa"/>
            <w:left w:w="15" w:type="dxa"/>
            <w:bottom w:w="15" w:type="dxa"/>
            <w:right w:w="15" w:type="dxa"/>
          </w:tblCellMar>
        </w:tblPrEx>
        <w:trPr>
          <w:trHeight w:val="906" w:hRule="atLeast"/>
          <w:jc w:val="center"/>
        </w:trPr>
        <w:tc>
          <w:tcPr>
            <w:tcW w:w="1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firstLine="0" w:firstLineChars="0"/>
              <w:jc w:val="center"/>
              <w:textAlignment w:val="center"/>
              <w:rPr>
                <w:rFonts w:hint="eastAsia" w:ascii="黑体" w:hAnsi="黑体" w:eastAsia="黑体" w:cs="黑体"/>
                <w:b w:val="0"/>
                <w:bCs/>
                <w:color w:val="000000"/>
                <w:sz w:val="32"/>
                <w:szCs w:val="32"/>
              </w:rPr>
            </w:pPr>
            <w:r>
              <w:rPr>
                <w:rFonts w:hint="eastAsia" w:ascii="黑体" w:hAnsi="黑体" w:eastAsia="黑体" w:cs="黑体"/>
                <w:b w:val="0"/>
                <w:bCs/>
                <w:color w:val="000000"/>
                <w:kern w:val="0"/>
                <w:sz w:val="32"/>
                <w:szCs w:val="32"/>
                <w:lang w:bidi="ar"/>
              </w:rPr>
              <w:t>评分标准</w:t>
            </w:r>
          </w:p>
        </w:tc>
        <w:tc>
          <w:tcPr>
            <w:tcW w:w="4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firstLine="0" w:firstLineChars="0"/>
              <w:jc w:val="center"/>
              <w:textAlignment w:val="center"/>
              <w:rPr>
                <w:rFonts w:hint="eastAsia" w:ascii="黑体" w:hAnsi="黑体" w:eastAsia="黑体" w:cs="黑体"/>
                <w:b w:val="0"/>
                <w:bCs/>
                <w:color w:val="000000"/>
                <w:sz w:val="32"/>
                <w:szCs w:val="32"/>
              </w:rPr>
            </w:pPr>
            <w:r>
              <w:rPr>
                <w:rFonts w:hint="eastAsia" w:ascii="黑体" w:hAnsi="黑体" w:eastAsia="黑体" w:cs="黑体"/>
                <w:b w:val="0"/>
                <w:bCs/>
                <w:color w:val="000000"/>
                <w:kern w:val="0"/>
                <w:sz w:val="32"/>
                <w:szCs w:val="32"/>
                <w:lang w:bidi="ar"/>
              </w:rPr>
              <w:t>评分内容</w:t>
            </w:r>
          </w:p>
        </w:tc>
        <w:tc>
          <w:tcPr>
            <w:tcW w:w="19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40" w:lineRule="exact"/>
              <w:ind w:left="0" w:firstLine="0" w:firstLineChars="0"/>
              <w:jc w:val="center"/>
              <w:textAlignment w:val="center"/>
              <w:rPr>
                <w:rFonts w:hint="eastAsia" w:ascii="黑体" w:hAnsi="黑体" w:eastAsia="黑体" w:cs="黑体"/>
                <w:b w:val="0"/>
                <w:bCs/>
                <w:color w:val="000000"/>
                <w:sz w:val="32"/>
                <w:szCs w:val="32"/>
              </w:rPr>
            </w:pPr>
            <w:r>
              <w:rPr>
                <w:rFonts w:hint="eastAsia" w:ascii="黑体" w:hAnsi="黑体" w:eastAsia="黑体" w:cs="黑体"/>
                <w:b w:val="0"/>
                <w:bCs/>
                <w:color w:val="000000"/>
                <w:kern w:val="0"/>
                <w:sz w:val="32"/>
                <w:szCs w:val="32"/>
                <w:lang w:bidi="ar"/>
              </w:rPr>
              <w:t>分值</w:t>
            </w:r>
            <w:r>
              <w:rPr>
                <w:rFonts w:hint="eastAsia" w:ascii="黑体" w:hAnsi="黑体" w:eastAsia="黑体" w:cs="黑体"/>
                <w:b w:val="0"/>
                <w:bCs/>
                <w:color w:val="000000"/>
                <w:kern w:val="0"/>
                <w:sz w:val="32"/>
                <w:szCs w:val="32"/>
                <w:lang w:bidi="ar"/>
              </w:rPr>
              <w:br w:type="textWrapping"/>
            </w:r>
            <w:r>
              <w:rPr>
                <w:rFonts w:hint="eastAsia" w:ascii="黑体" w:hAnsi="黑体" w:eastAsia="黑体" w:cs="黑体"/>
                <w:b w:val="0"/>
                <w:bCs/>
                <w:color w:val="000000"/>
                <w:kern w:val="0"/>
                <w:sz w:val="32"/>
                <w:szCs w:val="32"/>
                <w:lang w:bidi="ar"/>
              </w:rPr>
              <w:t>（100</w:t>
            </w:r>
            <w:r>
              <w:rPr>
                <w:rFonts w:hint="eastAsia" w:ascii="黑体" w:hAnsi="黑体" w:eastAsia="黑体" w:cs="黑体"/>
                <w:b w:val="0"/>
                <w:bCs/>
                <w:color w:val="000000"/>
                <w:kern w:val="0"/>
                <w:sz w:val="32"/>
                <w:szCs w:val="32"/>
                <w:lang w:val="en-US" w:eastAsia="zh-CN" w:bidi="ar"/>
              </w:rPr>
              <w:t>+4</w:t>
            </w:r>
            <w:r>
              <w:rPr>
                <w:rFonts w:hint="eastAsia" w:ascii="黑体" w:hAnsi="黑体" w:eastAsia="黑体" w:cs="黑体"/>
                <w:b w:val="0"/>
                <w:bCs/>
                <w:color w:val="000000"/>
                <w:kern w:val="0"/>
                <w:sz w:val="32"/>
                <w:szCs w:val="32"/>
                <w:lang w:bidi="ar"/>
              </w:rPr>
              <w:t>分）</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firstLine="0" w:firstLineChars="0"/>
              <w:jc w:val="center"/>
              <w:textAlignment w:val="center"/>
              <w:rPr>
                <w:rFonts w:hint="eastAsia" w:ascii="黑体" w:hAnsi="黑体" w:eastAsia="黑体" w:cs="黑体"/>
                <w:b w:val="0"/>
                <w:bCs/>
                <w:color w:val="000000"/>
                <w:sz w:val="32"/>
                <w:szCs w:val="32"/>
              </w:rPr>
            </w:pPr>
            <w:r>
              <w:rPr>
                <w:rFonts w:hint="eastAsia" w:ascii="黑体" w:hAnsi="黑体" w:eastAsia="黑体" w:cs="黑体"/>
                <w:b w:val="0"/>
                <w:bCs/>
                <w:color w:val="000000"/>
                <w:kern w:val="0"/>
                <w:sz w:val="32"/>
                <w:szCs w:val="32"/>
                <w:lang w:bidi="ar"/>
              </w:rPr>
              <w:t>得分</w:t>
            </w:r>
          </w:p>
        </w:tc>
      </w:tr>
      <w:tr>
        <w:tblPrEx>
          <w:tblCellMar>
            <w:top w:w="15" w:type="dxa"/>
            <w:left w:w="15" w:type="dxa"/>
            <w:bottom w:w="15" w:type="dxa"/>
            <w:right w:w="15" w:type="dxa"/>
          </w:tblCellMar>
        </w:tblPrEx>
        <w:trPr>
          <w:trHeight w:val="977" w:hRule="atLeast"/>
          <w:jc w:val="center"/>
        </w:trPr>
        <w:tc>
          <w:tcPr>
            <w:tcW w:w="150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艺术效果</w:t>
            </w:r>
            <w:r>
              <w:rPr>
                <w:rFonts w:hint="eastAsia" w:ascii="仿宋" w:hAnsi="仿宋" w:eastAsia="仿宋" w:cs="仿宋"/>
                <w:color w:val="000000"/>
                <w:kern w:val="0"/>
                <w:sz w:val="30"/>
                <w:szCs w:val="30"/>
                <w:lang w:bidi="ar"/>
              </w:rPr>
              <w:br w:type="textWrapping"/>
            </w:r>
            <w:r>
              <w:rPr>
                <w:rFonts w:hint="eastAsia" w:ascii="仿宋" w:hAnsi="仿宋" w:eastAsia="仿宋" w:cs="仿宋"/>
                <w:kern w:val="0"/>
                <w:sz w:val="30"/>
                <w:szCs w:val="30"/>
                <w:lang w:bidi="ar"/>
              </w:rPr>
              <w:t>（80分</w:t>
            </w:r>
            <w:r>
              <w:rPr>
                <w:rFonts w:hint="eastAsia" w:ascii="仿宋" w:hAnsi="仿宋" w:eastAsia="仿宋" w:cs="仿宋"/>
                <w:color w:val="000000"/>
                <w:kern w:val="0"/>
                <w:sz w:val="30"/>
                <w:szCs w:val="30"/>
                <w:lang w:bidi="ar"/>
              </w:rPr>
              <w:t>）</w:t>
            </w:r>
          </w:p>
        </w:tc>
        <w:tc>
          <w:tcPr>
            <w:tcW w:w="4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1.演唱节拍节奏准确，音准好，声部线条清晰，音色统一。</w:t>
            </w:r>
          </w:p>
        </w:tc>
        <w:tc>
          <w:tcPr>
            <w:tcW w:w="19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30分</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firstLine="0" w:firstLineChars="0"/>
              <w:rPr>
                <w:rFonts w:ascii="宋体" w:hAnsi="宋体" w:cs="宋体"/>
                <w:color w:val="000000"/>
                <w:sz w:val="32"/>
                <w:szCs w:val="32"/>
              </w:rPr>
            </w:pPr>
          </w:p>
        </w:tc>
      </w:tr>
      <w:tr>
        <w:tblPrEx>
          <w:tblCellMar>
            <w:top w:w="15" w:type="dxa"/>
            <w:left w:w="15" w:type="dxa"/>
            <w:bottom w:w="15" w:type="dxa"/>
            <w:right w:w="15" w:type="dxa"/>
          </w:tblCellMar>
        </w:tblPrEx>
        <w:trPr>
          <w:trHeight w:val="906"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rPr>
                <w:rFonts w:hint="eastAsia" w:ascii="仿宋" w:hAnsi="仿宋" w:eastAsia="仿宋" w:cs="仿宋"/>
                <w:color w:val="000000"/>
                <w:sz w:val="30"/>
                <w:szCs w:val="30"/>
              </w:rPr>
            </w:pPr>
          </w:p>
        </w:tc>
        <w:tc>
          <w:tcPr>
            <w:tcW w:w="4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2.咬字、吐字正确，演唱具有艺术感染力。</w:t>
            </w:r>
          </w:p>
        </w:tc>
        <w:tc>
          <w:tcPr>
            <w:tcW w:w="19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20分</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firstLine="0" w:firstLineChars="0"/>
              <w:rPr>
                <w:rFonts w:ascii="宋体" w:hAnsi="宋体" w:cs="宋体"/>
                <w:color w:val="000000"/>
                <w:sz w:val="32"/>
                <w:szCs w:val="32"/>
              </w:rPr>
            </w:pPr>
          </w:p>
        </w:tc>
      </w:tr>
      <w:tr>
        <w:tblPrEx>
          <w:tblCellMar>
            <w:top w:w="15" w:type="dxa"/>
            <w:left w:w="15" w:type="dxa"/>
            <w:bottom w:w="15" w:type="dxa"/>
            <w:right w:w="15" w:type="dxa"/>
          </w:tblCellMar>
        </w:tblPrEx>
        <w:trPr>
          <w:trHeight w:val="875"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rPr>
                <w:rFonts w:hint="eastAsia" w:ascii="仿宋" w:hAnsi="仿宋" w:eastAsia="仿宋" w:cs="仿宋"/>
                <w:color w:val="000000"/>
                <w:sz w:val="30"/>
                <w:szCs w:val="30"/>
              </w:rPr>
            </w:pPr>
          </w:p>
        </w:tc>
        <w:tc>
          <w:tcPr>
            <w:tcW w:w="4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left"/>
              <w:textAlignment w:val="center"/>
              <w:rPr>
                <w:rFonts w:hint="eastAsia" w:ascii="仿宋" w:hAnsi="仿宋" w:eastAsia="仿宋" w:cs="仿宋"/>
                <w:color w:val="000000"/>
                <w:sz w:val="30"/>
                <w:szCs w:val="30"/>
                <w:lang w:eastAsia="zh-CN"/>
              </w:rPr>
            </w:pPr>
            <w:r>
              <w:rPr>
                <w:rFonts w:hint="eastAsia" w:ascii="仿宋" w:hAnsi="仿宋" w:eastAsia="仿宋" w:cs="仿宋"/>
                <w:color w:val="000000"/>
                <w:kern w:val="0"/>
                <w:sz w:val="30"/>
                <w:szCs w:val="30"/>
                <w:lang w:bidi="ar"/>
              </w:rPr>
              <w:t>3.合唱队员与指挥及伴奏配合默契，没有出现失误</w:t>
            </w:r>
            <w:r>
              <w:rPr>
                <w:rFonts w:hint="eastAsia" w:ascii="仿宋" w:hAnsi="仿宋" w:eastAsia="仿宋" w:cs="仿宋"/>
                <w:color w:val="000000"/>
                <w:kern w:val="0"/>
                <w:sz w:val="30"/>
                <w:szCs w:val="30"/>
                <w:lang w:eastAsia="zh-CN" w:bidi="ar"/>
              </w:rPr>
              <w:t>。</w:t>
            </w:r>
          </w:p>
        </w:tc>
        <w:tc>
          <w:tcPr>
            <w:tcW w:w="19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20分</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firstLine="0" w:firstLineChars="0"/>
              <w:rPr>
                <w:rFonts w:ascii="宋体" w:hAnsi="宋体" w:cs="宋体"/>
                <w:color w:val="000000"/>
                <w:sz w:val="32"/>
                <w:szCs w:val="32"/>
              </w:rPr>
            </w:pPr>
          </w:p>
        </w:tc>
      </w:tr>
      <w:tr>
        <w:tblPrEx>
          <w:tblCellMar>
            <w:top w:w="15" w:type="dxa"/>
            <w:left w:w="15" w:type="dxa"/>
            <w:bottom w:w="15" w:type="dxa"/>
            <w:right w:w="15" w:type="dxa"/>
          </w:tblCellMar>
        </w:tblPrEx>
        <w:trPr>
          <w:trHeight w:val="930" w:hRule="atLeast"/>
          <w:jc w:val="center"/>
        </w:trPr>
        <w:tc>
          <w:tcPr>
            <w:tcW w:w="150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精神风貌</w:t>
            </w:r>
            <w:r>
              <w:rPr>
                <w:rFonts w:hint="eastAsia" w:ascii="仿宋" w:hAnsi="仿宋" w:eastAsia="仿宋" w:cs="仿宋"/>
                <w:color w:val="000000"/>
                <w:kern w:val="0"/>
                <w:sz w:val="30"/>
                <w:szCs w:val="30"/>
                <w:lang w:bidi="ar"/>
              </w:rPr>
              <w:br w:type="textWrapping"/>
            </w:r>
            <w:r>
              <w:rPr>
                <w:rFonts w:hint="eastAsia" w:ascii="仿宋" w:hAnsi="仿宋" w:eastAsia="仿宋" w:cs="仿宋"/>
                <w:color w:val="000000"/>
                <w:kern w:val="0"/>
                <w:sz w:val="30"/>
                <w:szCs w:val="30"/>
                <w:lang w:bidi="ar"/>
              </w:rPr>
              <w:t>（</w:t>
            </w:r>
            <w:r>
              <w:rPr>
                <w:rFonts w:hint="eastAsia" w:ascii="仿宋" w:hAnsi="仿宋" w:eastAsia="仿宋" w:cs="仿宋"/>
                <w:color w:val="000000"/>
                <w:kern w:val="0"/>
                <w:sz w:val="30"/>
                <w:szCs w:val="30"/>
                <w:lang w:val="en-US" w:eastAsia="zh-CN" w:bidi="ar"/>
              </w:rPr>
              <w:t>20</w:t>
            </w:r>
            <w:r>
              <w:rPr>
                <w:rFonts w:hint="eastAsia" w:ascii="仿宋" w:hAnsi="仿宋" w:eastAsia="仿宋" w:cs="仿宋"/>
                <w:color w:val="000000"/>
                <w:kern w:val="0"/>
                <w:sz w:val="30"/>
                <w:szCs w:val="30"/>
                <w:lang w:bidi="ar"/>
              </w:rPr>
              <w:t>分）</w:t>
            </w:r>
          </w:p>
        </w:tc>
        <w:tc>
          <w:tcPr>
            <w:tcW w:w="4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1.参赛队员着装整齐，精神饱满，有朝气，富有激情。</w:t>
            </w:r>
          </w:p>
        </w:tc>
        <w:tc>
          <w:tcPr>
            <w:tcW w:w="19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10分</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firstLine="0" w:firstLineChars="0"/>
              <w:rPr>
                <w:rFonts w:ascii="宋体" w:hAnsi="宋体" w:cs="宋体"/>
                <w:color w:val="000000"/>
                <w:sz w:val="32"/>
                <w:szCs w:val="32"/>
              </w:rPr>
            </w:pPr>
          </w:p>
        </w:tc>
      </w:tr>
      <w:tr>
        <w:tblPrEx>
          <w:tblCellMar>
            <w:top w:w="15" w:type="dxa"/>
            <w:left w:w="15" w:type="dxa"/>
            <w:bottom w:w="15" w:type="dxa"/>
            <w:right w:w="15" w:type="dxa"/>
          </w:tblCellMar>
        </w:tblPrEx>
        <w:trPr>
          <w:trHeight w:val="875"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rPr>
                <w:rFonts w:hint="eastAsia" w:ascii="仿宋" w:hAnsi="仿宋" w:eastAsia="仿宋" w:cs="仿宋"/>
                <w:color w:val="000000"/>
                <w:sz w:val="30"/>
                <w:szCs w:val="30"/>
              </w:rPr>
            </w:pPr>
          </w:p>
        </w:tc>
        <w:tc>
          <w:tcPr>
            <w:tcW w:w="4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2.参赛队遵守赛场纪律，进出场整齐有序，台风良好。</w:t>
            </w:r>
          </w:p>
        </w:tc>
        <w:tc>
          <w:tcPr>
            <w:tcW w:w="19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val="en-US" w:eastAsia="zh-CN" w:bidi="ar"/>
              </w:rPr>
              <w:t>10</w:t>
            </w:r>
            <w:r>
              <w:rPr>
                <w:rFonts w:hint="eastAsia" w:ascii="仿宋" w:hAnsi="仿宋" w:eastAsia="仿宋" w:cs="仿宋"/>
                <w:color w:val="000000"/>
                <w:kern w:val="0"/>
                <w:sz w:val="30"/>
                <w:szCs w:val="30"/>
                <w:lang w:bidi="ar"/>
              </w:rPr>
              <w:t>分</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firstLine="0" w:firstLineChars="0"/>
              <w:rPr>
                <w:rFonts w:ascii="宋体" w:hAnsi="宋体" w:cs="宋体"/>
                <w:color w:val="000000"/>
                <w:sz w:val="32"/>
                <w:szCs w:val="32"/>
              </w:rPr>
            </w:pPr>
          </w:p>
        </w:tc>
      </w:tr>
      <w:tr>
        <w:tblPrEx>
          <w:tblCellMar>
            <w:top w:w="15" w:type="dxa"/>
            <w:left w:w="15" w:type="dxa"/>
            <w:bottom w:w="15" w:type="dxa"/>
            <w:right w:w="15" w:type="dxa"/>
          </w:tblCellMar>
        </w:tblPrEx>
        <w:trPr>
          <w:trHeight w:val="250" w:hRule="atLeast"/>
          <w:jc w:val="center"/>
        </w:trPr>
        <w:tc>
          <w:tcPr>
            <w:tcW w:w="868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textAlignment w:val="auto"/>
              <w:rPr>
                <w:rFonts w:ascii="宋体" w:hAnsi="宋体" w:cs="宋体"/>
                <w:color w:val="000000"/>
                <w:sz w:val="13"/>
                <w:szCs w:val="13"/>
              </w:rPr>
            </w:pPr>
          </w:p>
        </w:tc>
      </w:tr>
      <w:tr>
        <w:tblPrEx>
          <w:tblCellMar>
            <w:top w:w="15" w:type="dxa"/>
            <w:left w:w="15" w:type="dxa"/>
            <w:bottom w:w="15" w:type="dxa"/>
            <w:right w:w="15" w:type="dxa"/>
          </w:tblCellMar>
        </w:tblPrEx>
        <w:trPr>
          <w:trHeight w:val="1065" w:hRule="atLeast"/>
          <w:jc w:val="center"/>
        </w:trPr>
        <w:tc>
          <w:tcPr>
            <w:tcW w:w="1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eastAsia="zh-CN" w:bidi="ar"/>
              </w:rPr>
              <w:t>附加分</w:t>
            </w:r>
            <w:r>
              <w:rPr>
                <w:rFonts w:hint="eastAsia" w:ascii="仿宋" w:hAnsi="仿宋" w:eastAsia="仿宋" w:cs="仿宋"/>
                <w:color w:val="000000"/>
                <w:kern w:val="0"/>
                <w:sz w:val="30"/>
                <w:szCs w:val="30"/>
                <w:lang w:bidi="ar"/>
              </w:rPr>
              <w:br w:type="textWrapping"/>
            </w:r>
            <w:r>
              <w:rPr>
                <w:rFonts w:hint="eastAsia" w:ascii="仿宋" w:hAnsi="仿宋" w:eastAsia="仿宋" w:cs="仿宋"/>
                <w:kern w:val="0"/>
                <w:sz w:val="30"/>
                <w:szCs w:val="30"/>
                <w:lang w:bidi="ar"/>
              </w:rPr>
              <w:t>（4分）</w:t>
            </w:r>
          </w:p>
        </w:tc>
        <w:tc>
          <w:tcPr>
            <w:tcW w:w="4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left"/>
              <w:textAlignment w:val="center"/>
              <w:rPr>
                <w:rFonts w:hint="eastAsia" w:ascii="仿宋" w:hAnsi="仿宋" w:eastAsia="仿宋" w:cs="仿宋"/>
                <w:color w:val="000000"/>
                <w:kern w:val="0"/>
                <w:sz w:val="30"/>
                <w:szCs w:val="30"/>
                <w:lang w:eastAsia="zh-CN" w:bidi="ar"/>
              </w:rPr>
            </w:pPr>
            <w:r>
              <w:rPr>
                <w:rFonts w:hint="eastAsia" w:ascii="仿宋" w:hAnsi="仿宋" w:eastAsia="仿宋" w:cs="仿宋"/>
                <w:color w:val="000000"/>
                <w:kern w:val="0"/>
                <w:sz w:val="30"/>
                <w:szCs w:val="30"/>
                <w:lang w:bidi="ar"/>
              </w:rPr>
              <w:t>1.领导重视评分满分4分，系部主任、党总支书记等主要领导参加，每位加1分，最多加4分</w:t>
            </w:r>
            <w:r>
              <w:rPr>
                <w:rFonts w:hint="eastAsia" w:ascii="仿宋" w:hAnsi="仿宋" w:eastAsia="仿宋" w:cs="仿宋"/>
                <w:color w:val="000000"/>
                <w:kern w:val="0"/>
                <w:sz w:val="30"/>
                <w:szCs w:val="30"/>
                <w:lang w:eastAsia="zh-CN" w:bidi="ar"/>
              </w:rPr>
              <w:t>。</w:t>
            </w:r>
          </w:p>
        </w:tc>
        <w:tc>
          <w:tcPr>
            <w:tcW w:w="19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kern w:val="0"/>
                <w:sz w:val="30"/>
                <w:szCs w:val="30"/>
                <w:lang w:eastAsia="zh-CN" w:bidi="ar"/>
              </w:rPr>
            </w:pPr>
            <w:r>
              <w:rPr>
                <w:rFonts w:hint="eastAsia" w:ascii="仿宋" w:hAnsi="仿宋" w:eastAsia="仿宋" w:cs="仿宋"/>
                <w:color w:val="000000"/>
                <w:kern w:val="0"/>
                <w:sz w:val="30"/>
                <w:szCs w:val="30"/>
                <w:lang w:bidi="ar"/>
              </w:rPr>
              <w:t>4</w:t>
            </w:r>
            <w:r>
              <w:rPr>
                <w:rFonts w:hint="eastAsia" w:ascii="仿宋" w:hAnsi="仿宋" w:eastAsia="仿宋" w:cs="仿宋"/>
                <w:color w:val="000000"/>
                <w:kern w:val="0"/>
                <w:sz w:val="30"/>
                <w:szCs w:val="30"/>
                <w:lang w:eastAsia="zh-CN" w:bidi="ar"/>
              </w:rPr>
              <w:t>分</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firstLine="0" w:firstLineChars="0"/>
              <w:rPr>
                <w:rFonts w:ascii="宋体" w:hAnsi="宋体" w:cs="宋体"/>
                <w:color w:val="000000"/>
                <w:sz w:val="32"/>
                <w:szCs w:val="32"/>
              </w:rPr>
            </w:pPr>
          </w:p>
        </w:tc>
      </w:tr>
      <w:tr>
        <w:tblPrEx>
          <w:tblCellMar>
            <w:top w:w="15" w:type="dxa"/>
            <w:left w:w="15" w:type="dxa"/>
            <w:bottom w:w="15" w:type="dxa"/>
            <w:right w:w="15" w:type="dxa"/>
          </w:tblCellMar>
        </w:tblPrEx>
        <w:trPr>
          <w:trHeight w:val="923" w:hRule="atLeast"/>
          <w:jc w:val="center"/>
        </w:trPr>
        <w:tc>
          <w:tcPr>
            <w:tcW w:w="77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600" w:lineRule="exact"/>
              <w:ind w:left="0" w:firstLine="0" w:firstLineChars="0"/>
              <w:jc w:val="center"/>
              <w:textAlignment w:val="center"/>
              <w:rPr>
                <w:rFonts w:ascii="宋体" w:hAnsi="宋体" w:cs="宋体"/>
                <w:color w:val="000000"/>
                <w:sz w:val="32"/>
                <w:szCs w:val="32"/>
              </w:rPr>
            </w:pPr>
            <w:r>
              <w:rPr>
                <w:rFonts w:hint="eastAsia" w:ascii="宋体" w:hAnsi="宋体" w:cs="宋体"/>
                <w:color w:val="000000"/>
                <w:kern w:val="0"/>
                <w:sz w:val="32"/>
                <w:szCs w:val="32"/>
                <w:lang w:bidi="ar"/>
              </w:rPr>
              <w:t>合计：</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600" w:lineRule="exact"/>
              <w:ind w:left="0" w:firstLine="0" w:firstLineChars="0"/>
              <w:rPr>
                <w:rFonts w:ascii="宋体" w:hAnsi="宋体" w:cs="宋体"/>
                <w:color w:val="000000"/>
                <w:sz w:val="32"/>
                <w:szCs w:val="32"/>
              </w:rPr>
            </w:pPr>
          </w:p>
        </w:tc>
      </w:tr>
      <w:tr>
        <w:tblPrEx>
          <w:tblCellMar>
            <w:top w:w="15" w:type="dxa"/>
            <w:left w:w="15" w:type="dxa"/>
            <w:bottom w:w="15" w:type="dxa"/>
            <w:right w:w="15" w:type="dxa"/>
          </w:tblCellMar>
        </w:tblPrEx>
        <w:trPr>
          <w:trHeight w:val="786" w:hRule="atLeast"/>
          <w:jc w:val="center"/>
        </w:trPr>
        <w:tc>
          <w:tcPr>
            <w:tcW w:w="8680" w:type="dxa"/>
            <w:gridSpan w:val="4"/>
            <w:vAlign w:val="center"/>
          </w:tcPr>
          <w:p>
            <w:pPr>
              <w:keepNext w:val="0"/>
              <w:keepLines w:val="0"/>
              <w:pageBreakBefore w:val="0"/>
              <w:widowControl/>
              <w:kinsoku/>
              <w:wordWrap/>
              <w:overflowPunct/>
              <w:topLinePunct w:val="0"/>
              <w:autoSpaceDE/>
              <w:autoSpaceDN/>
              <w:bidi w:val="0"/>
              <w:adjustRightInd/>
              <w:spacing w:line="600" w:lineRule="exact"/>
              <w:ind w:left="0" w:firstLine="0" w:firstLineChars="0"/>
              <w:jc w:val="center"/>
              <w:textAlignment w:val="center"/>
              <w:rPr>
                <w:rStyle w:val="13"/>
                <w:rFonts w:hint="default"/>
                <w:sz w:val="32"/>
                <w:szCs w:val="32"/>
                <w:lang w:bidi="ar"/>
              </w:rPr>
            </w:pPr>
            <w:r>
              <w:rPr>
                <w:rStyle w:val="13"/>
                <w:rFonts w:hint="default"/>
                <w:sz w:val="32"/>
                <w:szCs w:val="32"/>
                <w:lang w:bidi="ar"/>
              </w:rPr>
              <w:t xml:space="preserve">                           </w:t>
            </w:r>
          </w:p>
          <w:p>
            <w:pPr>
              <w:keepNext w:val="0"/>
              <w:keepLines w:val="0"/>
              <w:pageBreakBefore w:val="0"/>
              <w:widowControl/>
              <w:kinsoku/>
              <w:wordWrap/>
              <w:overflowPunct/>
              <w:topLinePunct w:val="0"/>
              <w:autoSpaceDE/>
              <w:autoSpaceDN/>
              <w:bidi w:val="0"/>
              <w:adjustRightInd/>
              <w:spacing w:line="600" w:lineRule="exact"/>
              <w:ind w:left="0" w:firstLine="0" w:firstLineChars="0"/>
              <w:jc w:val="center"/>
              <w:textAlignment w:val="center"/>
              <w:rPr>
                <w:rFonts w:ascii="宋体" w:hAnsi="宋体" w:cs="宋体"/>
                <w:color w:val="000000"/>
                <w:sz w:val="32"/>
                <w:szCs w:val="32"/>
              </w:rPr>
            </w:pPr>
            <w:r>
              <w:rPr>
                <w:rStyle w:val="13"/>
                <w:rFonts w:hint="eastAsia" w:eastAsia="宋体"/>
                <w:sz w:val="32"/>
                <w:szCs w:val="32"/>
                <w:lang w:val="en-US" w:eastAsia="zh-CN" w:bidi="ar"/>
              </w:rPr>
              <w:t xml:space="preserve">        </w:t>
            </w:r>
            <w:r>
              <w:rPr>
                <w:rStyle w:val="13"/>
                <w:rFonts w:hint="default"/>
                <w:sz w:val="32"/>
                <w:szCs w:val="32"/>
                <w:lang w:bidi="ar"/>
              </w:rPr>
              <w:t xml:space="preserve"> </w:t>
            </w:r>
            <w:r>
              <w:rPr>
                <w:rStyle w:val="11"/>
                <w:sz w:val="32"/>
                <w:szCs w:val="32"/>
                <w:lang w:bidi="ar"/>
              </w:rPr>
              <w:t>评委签字</w:t>
            </w:r>
            <w:r>
              <w:rPr>
                <w:rStyle w:val="12"/>
                <w:rFonts w:hint="default"/>
                <w:sz w:val="32"/>
                <w:szCs w:val="32"/>
                <w:lang w:bidi="ar"/>
              </w:rPr>
              <w:t>：</w:t>
            </w:r>
            <w:r>
              <w:rPr>
                <w:rStyle w:val="14"/>
                <w:rFonts w:hint="default"/>
                <w:sz w:val="32"/>
                <w:szCs w:val="32"/>
                <w:lang w:bidi="ar"/>
              </w:rPr>
              <w:t xml:space="preserve">             </w:t>
            </w:r>
          </w:p>
        </w:tc>
      </w:tr>
    </w:tbl>
    <w:p>
      <w:pPr>
        <w:keepNext w:val="0"/>
        <w:keepLines w:val="0"/>
        <w:pageBreakBefore w:val="0"/>
        <w:kinsoku/>
        <w:wordWrap/>
        <w:overflowPunct/>
        <w:topLinePunct w:val="0"/>
        <w:autoSpaceDE/>
        <w:autoSpaceDN/>
        <w:bidi w:val="0"/>
        <w:adjustRightInd/>
        <w:spacing w:line="600" w:lineRule="exact"/>
        <w:ind w:left="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kinsoku/>
        <w:wordWrap/>
        <w:overflowPunct/>
        <w:topLinePunct w:val="0"/>
        <w:autoSpaceDE/>
        <w:autoSpaceDN/>
        <w:bidi w:val="0"/>
        <w:adjustRightInd/>
        <w:spacing w:line="600" w:lineRule="exact"/>
        <w:ind w:left="0" w:firstLine="0" w:firstLineChars="0"/>
        <w:jc w:val="center"/>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spacing w:val="-10"/>
          <w:sz w:val="44"/>
          <w:szCs w:val="44"/>
        </w:rPr>
        <w:t>报名</w:t>
      </w:r>
      <w:r>
        <w:rPr>
          <w:rFonts w:hint="eastAsia" w:ascii="方正小标宋简体" w:hAnsi="方正小标宋简体" w:eastAsia="方正小标宋简体" w:cs="方正小标宋简体"/>
          <w:color w:val="000000"/>
          <w:sz w:val="44"/>
          <w:szCs w:val="44"/>
        </w:rPr>
        <w:t>表</w:t>
      </w:r>
    </w:p>
    <w:tbl>
      <w:tblPr>
        <w:tblStyle w:val="5"/>
        <w:tblpPr w:leftFromText="180" w:rightFromText="180" w:vertAnchor="text" w:horzAnchor="page" w:tblpX="1525" w:tblpY="288"/>
        <w:tblOverlap w:val="never"/>
        <w:tblW w:w="8818" w:type="dxa"/>
        <w:tblInd w:w="0" w:type="dxa"/>
        <w:tblLayout w:type="fixed"/>
        <w:tblCellMar>
          <w:top w:w="15" w:type="dxa"/>
          <w:left w:w="15" w:type="dxa"/>
          <w:bottom w:w="15" w:type="dxa"/>
          <w:right w:w="15" w:type="dxa"/>
        </w:tblCellMar>
      </w:tblPr>
      <w:tblGrid>
        <w:gridCol w:w="1670"/>
        <w:gridCol w:w="2630"/>
        <w:gridCol w:w="2312"/>
        <w:gridCol w:w="2206"/>
      </w:tblGrid>
      <w:tr>
        <w:tblPrEx>
          <w:tblCellMar>
            <w:top w:w="15" w:type="dxa"/>
            <w:left w:w="15" w:type="dxa"/>
            <w:bottom w:w="15" w:type="dxa"/>
            <w:right w:w="15" w:type="dxa"/>
          </w:tblCellMar>
        </w:tblPrEx>
        <w:trPr>
          <w:trHeight w:val="592" w:hRule="atLeast"/>
        </w:trPr>
        <w:tc>
          <w:tcPr>
            <w:tcW w:w="1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赛队名称</w:t>
            </w:r>
          </w:p>
        </w:tc>
        <w:tc>
          <w:tcPr>
            <w:tcW w:w="71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kern w:val="0"/>
                <w:sz w:val="32"/>
                <w:szCs w:val="32"/>
                <w:lang w:bidi="ar"/>
              </w:rPr>
            </w:pPr>
          </w:p>
        </w:tc>
      </w:tr>
      <w:tr>
        <w:tblPrEx>
          <w:tblCellMar>
            <w:top w:w="15" w:type="dxa"/>
            <w:left w:w="15" w:type="dxa"/>
            <w:bottom w:w="15" w:type="dxa"/>
            <w:right w:w="15" w:type="dxa"/>
          </w:tblCellMar>
        </w:tblPrEx>
        <w:trPr>
          <w:trHeight w:val="592" w:hRule="atLeast"/>
        </w:trPr>
        <w:tc>
          <w:tcPr>
            <w:tcW w:w="1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参赛曲目</w:t>
            </w:r>
          </w:p>
        </w:tc>
        <w:tc>
          <w:tcPr>
            <w:tcW w:w="71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kern w:val="0"/>
                <w:sz w:val="32"/>
                <w:szCs w:val="32"/>
                <w:lang w:bidi="ar"/>
              </w:rPr>
            </w:pPr>
          </w:p>
        </w:tc>
      </w:tr>
      <w:tr>
        <w:tblPrEx>
          <w:tblCellMar>
            <w:top w:w="15" w:type="dxa"/>
            <w:left w:w="15" w:type="dxa"/>
            <w:bottom w:w="15" w:type="dxa"/>
            <w:right w:w="15" w:type="dxa"/>
          </w:tblCellMar>
        </w:tblPrEx>
        <w:trPr>
          <w:trHeight w:val="1110" w:hRule="atLeast"/>
        </w:trPr>
        <w:tc>
          <w:tcPr>
            <w:tcW w:w="1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参赛</w:t>
            </w:r>
            <w:r>
              <w:rPr>
                <w:rFonts w:hint="eastAsia" w:ascii="仿宋" w:hAnsi="仿宋" w:eastAsia="仿宋" w:cs="仿宋"/>
                <w:color w:val="000000"/>
                <w:kern w:val="0"/>
                <w:sz w:val="32"/>
                <w:szCs w:val="32"/>
                <w:lang w:bidi="ar"/>
              </w:rPr>
              <w:br w:type="textWrapping"/>
            </w:r>
            <w:r>
              <w:rPr>
                <w:rFonts w:hint="eastAsia" w:ascii="仿宋" w:hAnsi="仿宋" w:eastAsia="仿宋" w:cs="仿宋"/>
                <w:color w:val="000000"/>
                <w:kern w:val="0"/>
                <w:sz w:val="32"/>
                <w:szCs w:val="32"/>
                <w:lang w:bidi="ar"/>
              </w:rPr>
              <w:t>人数</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kern w:val="0"/>
                <w:sz w:val="32"/>
                <w:szCs w:val="32"/>
                <w:lang w:bidi="ar"/>
              </w:rPr>
            </w:pP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系部</w:t>
            </w:r>
            <w:r>
              <w:rPr>
                <w:rFonts w:hint="eastAsia" w:ascii="仿宋" w:hAnsi="仿宋" w:eastAsia="仿宋" w:cs="仿宋"/>
                <w:color w:val="000000"/>
                <w:kern w:val="0"/>
                <w:sz w:val="32"/>
                <w:szCs w:val="32"/>
                <w:lang w:eastAsia="zh-CN" w:bidi="ar"/>
              </w:rPr>
              <w:t>主要</w:t>
            </w:r>
            <w:r>
              <w:rPr>
                <w:rFonts w:hint="eastAsia" w:ascii="仿宋" w:hAnsi="仿宋" w:eastAsia="仿宋" w:cs="仿宋"/>
                <w:color w:val="000000"/>
                <w:kern w:val="0"/>
                <w:sz w:val="32"/>
                <w:szCs w:val="32"/>
                <w:lang w:bidi="ar"/>
              </w:rPr>
              <w:t>领导</w:t>
            </w:r>
          </w:p>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参加人数</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kern w:val="0"/>
                <w:sz w:val="32"/>
                <w:szCs w:val="32"/>
                <w:lang w:bidi="ar"/>
              </w:rPr>
            </w:pPr>
          </w:p>
        </w:tc>
      </w:tr>
      <w:tr>
        <w:tblPrEx>
          <w:tblCellMar>
            <w:top w:w="15" w:type="dxa"/>
            <w:left w:w="15" w:type="dxa"/>
            <w:bottom w:w="15" w:type="dxa"/>
            <w:right w:w="15" w:type="dxa"/>
          </w:tblCellMar>
        </w:tblPrEx>
        <w:trPr>
          <w:trHeight w:val="660" w:hRule="atLeast"/>
        </w:trPr>
        <w:tc>
          <w:tcPr>
            <w:tcW w:w="1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联系人</w:t>
            </w:r>
          </w:p>
        </w:tc>
        <w:tc>
          <w:tcPr>
            <w:tcW w:w="2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kern w:val="0"/>
                <w:sz w:val="32"/>
                <w:szCs w:val="32"/>
                <w:lang w:bidi="ar"/>
              </w:rPr>
            </w:pP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手机号</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kern w:val="0"/>
                <w:sz w:val="32"/>
                <w:szCs w:val="32"/>
                <w:lang w:bidi="ar"/>
              </w:rPr>
            </w:pPr>
          </w:p>
        </w:tc>
      </w:tr>
      <w:tr>
        <w:tblPrEx>
          <w:tblCellMar>
            <w:top w:w="15" w:type="dxa"/>
            <w:left w:w="15" w:type="dxa"/>
            <w:bottom w:w="15" w:type="dxa"/>
            <w:right w:w="15" w:type="dxa"/>
          </w:tblCellMar>
        </w:tblPrEx>
        <w:trPr>
          <w:trHeight w:val="728" w:hRule="atLeast"/>
        </w:trPr>
        <w:tc>
          <w:tcPr>
            <w:tcW w:w="1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eastAsia="zh-CN" w:bidi="ar"/>
              </w:rPr>
              <w:t>表演</w:t>
            </w:r>
            <w:r>
              <w:rPr>
                <w:rFonts w:hint="eastAsia" w:ascii="仿宋" w:hAnsi="仿宋" w:eastAsia="仿宋" w:cs="仿宋"/>
                <w:color w:val="000000"/>
                <w:kern w:val="0"/>
                <w:sz w:val="32"/>
                <w:szCs w:val="32"/>
                <w:lang w:bidi="ar"/>
              </w:rPr>
              <w:t>时长</w:t>
            </w:r>
            <w:r>
              <w:rPr>
                <w:rFonts w:hint="eastAsia" w:ascii="仿宋" w:hAnsi="仿宋" w:eastAsia="仿宋" w:cs="仿宋"/>
                <w:color w:val="000000"/>
                <w:kern w:val="0"/>
                <w:sz w:val="32"/>
                <w:szCs w:val="32"/>
                <w:lang w:bidi="ar"/>
              </w:rPr>
              <w:br w:type="textWrapping"/>
            </w:r>
            <w:r>
              <w:rPr>
                <w:rFonts w:hint="eastAsia" w:ascii="仿宋" w:hAnsi="仿宋" w:eastAsia="仿宋" w:cs="仿宋"/>
                <w:color w:val="000000"/>
                <w:kern w:val="0"/>
                <w:sz w:val="32"/>
                <w:szCs w:val="32"/>
                <w:lang w:bidi="ar"/>
              </w:rPr>
              <w:t>（分钟）</w:t>
            </w:r>
          </w:p>
        </w:tc>
        <w:tc>
          <w:tcPr>
            <w:tcW w:w="71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kern w:val="0"/>
                <w:sz w:val="32"/>
                <w:szCs w:val="32"/>
                <w:lang w:bidi="ar"/>
              </w:rPr>
            </w:pPr>
          </w:p>
        </w:tc>
      </w:tr>
      <w:tr>
        <w:tblPrEx>
          <w:tblCellMar>
            <w:top w:w="15" w:type="dxa"/>
            <w:left w:w="15" w:type="dxa"/>
            <w:bottom w:w="15" w:type="dxa"/>
            <w:right w:w="15" w:type="dxa"/>
          </w:tblCellMar>
        </w:tblPrEx>
        <w:trPr>
          <w:trHeight w:val="7087" w:hRule="atLeast"/>
        </w:trPr>
        <w:tc>
          <w:tcPr>
            <w:tcW w:w="1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参赛队伍简介（</w:t>
            </w:r>
            <w:r>
              <w:rPr>
                <w:rFonts w:hint="eastAsia" w:ascii="仿宋" w:hAnsi="仿宋" w:eastAsia="仿宋" w:cs="仿宋"/>
                <w:b/>
                <w:bCs/>
                <w:color w:val="000000"/>
                <w:kern w:val="0"/>
                <w:sz w:val="32"/>
                <w:szCs w:val="32"/>
                <w:lang w:bidi="ar"/>
              </w:rPr>
              <w:t>200字</w:t>
            </w:r>
            <w:r>
              <w:rPr>
                <w:rFonts w:hint="eastAsia" w:ascii="仿宋" w:hAnsi="仿宋" w:eastAsia="仿宋" w:cs="仿宋"/>
                <w:b/>
                <w:bCs/>
                <w:color w:val="000000"/>
                <w:kern w:val="0"/>
                <w:sz w:val="32"/>
                <w:szCs w:val="32"/>
                <w:lang w:eastAsia="zh-CN" w:bidi="ar"/>
              </w:rPr>
              <w:t>以内</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用于</w:t>
            </w:r>
            <w:r>
              <w:rPr>
                <w:rFonts w:hint="eastAsia" w:ascii="仿宋" w:hAnsi="仿宋" w:eastAsia="仿宋" w:cs="仿宋"/>
                <w:color w:val="000000"/>
                <w:kern w:val="0"/>
                <w:sz w:val="32"/>
                <w:szCs w:val="32"/>
                <w:lang w:eastAsia="zh-CN" w:bidi="ar"/>
              </w:rPr>
              <w:t>主持人</w:t>
            </w:r>
            <w:r>
              <w:rPr>
                <w:rFonts w:hint="eastAsia" w:ascii="仿宋" w:hAnsi="仿宋" w:eastAsia="仿宋" w:cs="仿宋"/>
                <w:color w:val="000000"/>
                <w:kern w:val="0"/>
                <w:sz w:val="32"/>
                <w:szCs w:val="32"/>
                <w:lang w:bidi="ar"/>
              </w:rPr>
              <w:t>团队介绍）</w:t>
            </w:r>
          </w:p>
        </w:tc>
        <w:tc>
          <w:tcPr>
            <w:tcW w:w="71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center"/>
              <w:rPr>
                <w:rFonts w:hint="eastAsia" w:ascii="仿宋" w:hAnsi="仿宋" w:eastAsia="仿宋" w:cs="仿宋"/>
                <w:color w:val="000000"/>
                <w:kern w:val="0"/>
                <w:sz w:val="32"/>
                <w:szCs w:val="32"/>
                <w:lang w:bidi="ar"/>
              </w:rPr>
            </w:pPr>
            <w:bookmarkStart w:id="0" w:name="_GoBack"/>
            <w:bookmarkEnd w:id="0"/>
          </w:p>
        </w:tc>
      </w:tr>
      <w:tr>
        <w:tblPrEx>
          <w:tblCellMar>
            <w:top w:w="15" w:type="dxa"/>
            <w:left w:w="15" w:type="dxa"/>
            <w:bottom w:w="15" w:type="dxa"/>
            <w:right w:w="15" w:type="dxa"/>
          </w:tblCellMar>
        </w:tblPrEx>
        <w:trPr>
          <w:trHeight w:val="90" w:hRule="atLeast"/>
        </w:trPr>
        <w:tc>
          <w:tcPr>
            <w:tcW w:w="8818" w:type="dxa"/>
            <w:gridSpan w:val="4"/>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center"/>
              <w:rPr>
                <w:rFonts w:ascii="仿宋_gb2312" w:hAnsi="宋体" w:eastAsia="仿宋_gb2312" w:cs="仿宋_gb2312"/>
                <w:color w:val="000000"/>
                <w:sz w:val="32"/>
                <w:szCs w:val="32"/>
              </w:rPr>
            </w:pPr>
            <w:r>
              <w:rPr>
                <w:rFonts w:hint="eastAsia" w:ascii="仿宋" w:hAnsi="仿宋" w:eastAsia="仿宋" w:cs="仿宋"/>
                <w:b/>
                <w:bCs/>
                <w:color w:val="FF0000"/>
                <w:kern w:val="0"/>
                <w:sz w:val="32"/>
                <w:szCs w:val="32"/>
                <w:lang w:bidi="ar"/>
              </w:rPr>
              <w:t>注：请提前准备</w:t>
            </w:r>
            <w:r>
              <w:rPr>
                <w:rFonts w:hint="eastAsia" w:ascii="仿宋" w:hAnsi="仿宋" w:eastAsia="仿宋" w:cs="仿宋"/>
                <w:b/>
                <w:bCs/>
                <w:color w:val="FF0000"/>
                <w:kern w:val="0"/>
                <w:sz w:val="32"/>
                <w:szCs w:val="32"/>
                <w:lang w:eastAsia="zh-CN" w:bidi="ar"/>
              </w:rPr>
              <w:t>背景音乐</w:t>
            </w:r>
            <w:r>
              <w:rPr>
                <w:rFonts w:hint="eastAsia" w:ascii="仿宋" w:hAnsi="仿宋" w:eastAsia="仿宋" w:cs="仿宋"/>
                <w:b/>
                <w:bCs/>
                <w:color w:val="FF0000"/>
                <w:kern w:val="0"/>
                <w:sz w:val="32"/>
                <w:szCs w:val="32"/>
                <w:lang w:bidi="ar"/>
              </w:rPr>
              <w:t>，</w:t>
            </w:r>
            <w:r>
              <w:rPr>
                <w:rFonts w:hint="eastAsia" w:ascii="仿宋" w:hAnsi="仿宋" w:eastAsia="仿宋" w:cs="仿宋"/>
                <w:b/>
                <w:bCs/>
                <w:color w:val="FF0000"/>
                <w:kern w:val="0"/>
                <w:sz w:val="32"/>
                <w:szCs w:val="32"/>
                <w:lang w:eastAsia="zh-CN" w:bidi="ar"/>
              </w:rPr>
              <w:t>于9月13日前</w:t>
            </w:r>
            <w:r>
              <w:rPr>
                <w:rFonts w:hint="eastAsia" w:ascii="仿宋" w:hAnsi="仿宋" w:eastAsia="仿宋" w:cs="仿宋"/>
                <w:b/>
                <w:bCs/>
                <w:color w:val="FF0000"/>
                <w:kern w:val="0"/>
                <w:sz w:val="32"/>
                <w:szCs w:val="32"/>
                <w:lang w:bidi="ar"/>
              </w:rPr>
              <w:t>一并报送</w:t>
            </w:r>
            <w:r>
              <w:rPr>
                <w:rFonts w:hint="eastAsia" w:ascii="仿宋" w:hAnsi="仿宋" w:eastAsia="仿宋" w:cs="仿宋"/>
                <w:b/>
                <w:bCs/>
                <w:color w:val="FF0000"/>
                <w:kern w:val="0"/>
                <w:sz w:val="32"/>
                <w:szCs w:val="32"/>
                <w:lang w:val="en-US" w:eastAsia="zh-CN" w:bidi="ar"/>
              </w:rPr>
              <w:t>gxxytw@126.com</w:t>
            </w:r>
            <w:r>
              <w:rPr>
                <w:rFonts w:hint="eastAsia" w:ascii="仿宋" w:hAnsi="仿宋" w:eastAsia="仿宋" w:cs="仿宋"/>
                <w:b/>
                <w:bCs/>
                <w:color w:val="FF0000"/>
                <w:kern w:val="0"/>
                <w:sz w:val="32"/>
                <w:szCs w:val="32"/>
                <w:lang w:bidi="ar"/>
              </w:rPr>
              <w:t>邮箱。</w:t>
            </w:r>
          </w:p>
        </w:tc>
      </w:tr>
    </w:tbl>
    <w:p>
      <w:pPr>
        <w:keepNext w:val="0"/>
        <w:keepLines w:val="0"/>
        <w:pageBreakBefore w:val="0"/>
        <w:widowControl w:val="0"/>
        <w:kinsoku/>
        <w:wordWrap/>
        <w:overflowPunct/>
        <w:topLinePunct w:val="0"/>
        <w:autoSpaceDE/>
        <w:autoSpaceDN/>
        <w:bidi w:val="0"/>
        <w:adjustRightInd/>
        <w:snapToGrid/>
        <w:spacing w:line="200" w:lineRule="exact"/>
        <w:ind w:left="0" w:firstLine="0" w:firstLineChars="0"/>
        <w:textAlignment w:val="auto"/>
        <w:rPr>
          <w:rFonts w:ascii="仿宋_gb2312" w:hAnsi="宋体" w:eastAsia="仿宋_gb2312"/>
          <w:sz w:val="34"/>
          <w:szCs w:val="34"/>
          <w:u w:val="singl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宋体"/>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CF"/>
    <w:rsid w:val="00024461"/>
    <w:rsid w:val="00026682"/>
    <w:rsid w:val="000548D9"/>
    <w:rsid w:val="000A2065"/>
    <w:rsid w:val="000B39BC"/>
    <w:rsid w:val="00224AD1"/>
    <w:rsid w:val="00272BCF"/>
    <w:rsid w:val="00451E26"/>
    <w:rsid w:val="00467A9E"/>
    <w:rsid w:val="00637AB5"/>
    <w:rsid w:val="00834853"/>
    <w:rsid w:val="00842EA7"/>
    <w:rsid w:val="008E25A0"/>
    <w:rsid w:val="00973FEE"/>
    <w:rsid w:val="00AA09B1"/>
    <w:rsid w:val="00AB6718"/>
    <w:rsid w:val="00B65D7C"/>
    <w:rsid w:val="00BC72D6"/>
    <w:rsid w:val="00C27CC7"/>
    <w:rsid w:val="00C531CC"/>
    <w:rsid w:val="00C72A32"/>
    <w:rsid w:val="00C759E8"/>
    <w:rsid w:val="00CA05B4"/>
    <w:rsid w:val="00D37739"/>
    <w:rsid w:val="00EF6A12"/>
    <w:rsid w:val="00F96A64"/>
    <w:rsid w:val="00FD5F8B"/>
    <w:rsid w:val="03EF1696"/>
    <w:rsid w:val="04B67BBC"/>
    <w:rsid w:val="05234447"/>
    <w:rsid w:val="05AC0381"/>
    <w:rsid w:val="07E16F70"/>
    <w:rsid w:val="099160DE"/>
    <w:rsid w:val="0B1452A9"/>
    <w:rsid w:val="0C0A5BEA"/>
    <w:rsid w:val="0D5E6284"/>
    <w:rsid w:val="0D7212A7"/>
    <w:rsid w:val="127558E7"/>
    <w:rsid w:val="21694EE1"/>
    <w:rsid w:val="218D3CD9"/>
    <w:rsid w:val="25CD6D67"/>
    <w:rsid w:val="29113A72"/>
    <w:rsid w:val="34705EF9"/>
    <w:rsid w:val="36EC4A8D"/>
    <w:rsid w:val="4756668F"/>
    <w:rsid w:val="485E2BE0"/>
    <w:rsid w:val="4CC53503"/>
    <w:rsid w:val="59591DC0"/>
    <w:rsid w:val="59D43A6D"/>
    <w:rsid w:val="5C9C20ED"/>
    <w:rsid w:val="61400F78"/>
    <w:rsid w:val="66A25D2B"/>
    <w:rsid w:val="73397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font91"/>
    <w:basedOn w:val="6"/>
    <w:qFormat/>
    <w:uiPriority w:val="0"/>
    <w:rPr>
      <w:rFonts w:hint="eastAsia" w:ascii="宋体" w:hAnsi="宋体" w:eastAsia="宋体" w:cs="宋体"/>
      <w:color w:val="000000"/>
      <w:sz w:val="22"/>
      <w:szCs w:val="22"/>
      <w:u w:val="none"/>
    </w:rPr>
  </w:style>
  <w:style w:type="character" w:customStyle="1" w:styleId="9">
    <w:name w:val="font51"/>
    <w:basedOn w:val="6"/>
    <w:qFormat/>
    <w:uiPriority w:val="0"/>
    <w:rPr>
      <w:rFonts w:hint="eastAsia" w:ascii="宋体" w:hAnsi="宋体" w:eastAsia="宋体" w:cs="宋体"/>
      <w:color w:val="000000"/>
      <w:sz w:val="28"/>
      <w:szCs w:val="28"/>
      <w:u w:val="single"/>
    </w:rPr>
  </w:style>
  <w:style w:type="character" w:customStyle="1" w:styleId="10">
    <w:name w:val="font71"/>
    <w:basedOn w:val="6"/>
    <w:qFormat/>
    <w:uiPriority w:val="0"/>
    <w:rPr>
      <w:rFonts w:hint="eastAsia" w:ascii="宋体" w:hAnsi="宋体" w:eastAsia="宋体" w:cs="宋体"/>
      <w:color w:val="000000"/>
      <w:sz w:val="22"/>
      <w:szCs w:val="22"/>
      <w:u w:val="single"/>
    </w:rPr>
  </w:style>
  <w:style w:type="character" w:customStyle="1" w:styleId="11">
    <w:name w:val="font41"/>
    <w:basedOn w:val="6"/>
    <w:qFormat/>
    <w:uiPriority w:val="0"/>
    <w:rPr>
      <w:rFonts w:ascii="黑体" w:hAnsi="宋体" w:eastAsia="黑体" w:cs="黑体"/>
      <w:color w:val="000000"/>
      <w:sz w:val="36"/>
      <w:szCs w:val="36"/>
      <w:u w:val="none"/>
    </w:rPr>
  </w:style>
  <w:style w:type="character" w:customStyle="1" w:styleId="12">
    <w:name w:val="font11"/>
    <w:basedOn w:val="6"/>
    <w:qFormat/>
    <w:uiPriority w:val="0"/>
    <w:rPr>
      <w:rFonts w:hint="eastAsia" w:ascii="宋体" w:hAnsi="宋体" w:eastAsia="宋体" w:cs="宋体"/>
      <w:color w:val="000000"/>
      <w:sz w:val="36"/>
      <w:szCs w:val="36"/>
      <w:u w:val="none"/>
    </w:rPr>
  </w:style>
  <w:style w:type="character" w:customStyle="1" w:styleId="13">
    <w:name w:val="font31"/>
    <w:basedOn w:val="6"/>
    <w:qFormat/>
    <w:uiPriority w:val="0"/>
    <w:rPr>
      <w:rFonts w:hint="eastAsia" w:ascii="宋体" w:hAnsi="宋体" w:eastAsia="宋体" w:cs="宋体"/>
      <w:color w:val="000000"/>
      <w:sz w:val="28"/>
      <w:szCs w:val="28"/>
      <w:u w:val="none"/>
    </w:rPr>
  </w:style>
  <w:style w:type="character" w:customStyle="1" w:styleId="14">
    <w:name w:val="font101"/>
    <w:basedOn w:val="6"/>
    <w:qFormat/>
    <w:uiPriority w:val="0"/>
    <w:rPr>
      <w:rFonts w:hint="eastAsia" w:ascii="宋体" w:hAnsi="宋体" w:eastAsia="宋体" w:cs="宋体"/>
      <w:color w:val="000000"/>
      <w:sz w:val="28"/>
      <w:szCs w:val="28"/>
      <w:u w:val="single"/>
    </w:rPr>
  </w:style>
  <w:style w:type="character" w:customStyle="1" w:styleId="15">
    <w:name w:val="日期 字符"/>
    <w:basedOn w:val="6"/>
    <w:link w:val="2"/>
    <w:semiHidden/>
    <w:qFormat/>
    <w:uiPriority w:val="99"/>
  </w:style>
  <w:style w:type="character" w:customStyle="1" w:styleId="16">
    <w:name w:val="页眉 字符"/>
    <w:basedOn w:val="6"/>
    <w:link w:val="4"/>
    <w:qFormat/>
    <w:uiPriority w:val="99"/>
    <w:rPr>
      <w:sz w:val="18"/>
      <w:szCs w:val="18"/>
    </w:rPr>
  </w:style>
  <w:style w:type="character" w:customStyle="1" w:styleId="17">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306</Words>
  <Characters>1745</Characters>
  <Lines>14</Lines>
  <Paragraphs>4</Paragraphs>
  <TotalTime>11</TotalTime>
  <ScaleCrop>false</ScaleCrop>
  <LinksUpToDate>false</LinksUpToDate>
  <CharactersWithSpaces>2047</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2019-09-03T09:28:00Z</dcterms:created>
  <dc:creator>通 李</dc:creator>
  <cp:lastModifiedBy>Administrator</cp:lastModifiedBy>
  <cp:lastPrinted>2019-09-05T06:41:00Z</cp:lastPrinted>
  <dcterms:modified xsi:type="dcterms:W3CDTF">2019-09-05T08:22:24Z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