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宋体" w:eastAsia="黑体"/>
          <w:color w:val="000000"/>
          <w:spacing w:val="20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pacing w:val="20"/>
        </w:rPr>
        <w:t>附件1</w:t>
      </w:r>
    </w:p>
    <w:p>
      <w:pPr>
        <w:outlineLvl w:val="0"/>
        <w:rPr>
          <w:rFonts w:hint="eastAsia" w:eastAsia="黑体"/>
          <w:color w:val="000000"/>
          <w:spacing w:val="20"/>
        </w:rPr>
      </w:pPr>
    </w:p>
    <w:p>
      <w:pPr>
        <w:snapToGrid w:val="0"/>
        <w:jc w:val="center"/>
        <w:outlineLvl w:val="0"/>
        <w:rPr>
          <w:rFonts w:hint="eastAsia"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校级教育教学改革研究与实践项目</w:t>
      </w:r>
    </w:p>
    <w:p>
      <w:pPr>
        <w:snapToGrid w:val="0"/>
        <w:jc w:val="center"/>
        <w:outlineLvl w:val="0"/>
        <w:rPr>
          <w:rFonts w:hint="eastAsia"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中期检查报告书</w:t>
      </w:r>
    </w:p>
    <w:p>
      <w:pPr>
        <w:ind w:firstLine="960" w:firstLineChars="300"/>
        <w:outlineLvl w:val="0"/>
        <w:rPr>
          <w:rFonts w:hint="eastAsia"/>
          <w:color w:val="000000"/>
          <w:sz w:val="32"/>
          <w:szCs w:val="32"/>
        </w:rPr>
      </w:pPr>
    </w:p>
    <w:p>
      <w:pPr>
        <w:ind w:firstLine="960" w:firstLineChars="300"/>
        <w:outlineLvl w:val="0"/>
        <w:rPr>
          <w:rFonts w:hint="eastAsia"/>
          <w:color w:val="000000"/>
          <w:sz w:val="32"/>
          <w:szCs w:val="32"/>
        </w:rPr>
      </w:pPr>
    </w:p>
    <w:p>
      <w:pPr>
        <w:ind w:firstLine="960" w:firstLineChars="300"/>
        <w:outlineLvl w:val="0"/>
        <w:rPr>
          <w:rFonts w:hint="eastAsia"/>
          <w:color w:val="000000"/>
          <w:sz w:val="32"/>
          <w:szCs w:val="32"/>
        </w:rPr>
      </w:pPr>
    </w:p>
    <w:p>
      <w:pPr>
        <w:ind w:firstLine="960" w:firstLineChars="300"/>
        <w:outlineLvl w:val="0"/>
        <w:rPr>
          <w:rFonts w:hint="eastAsia"/>
          <w:color w:val="000000"/>
          <w:sz w:val="32"/>
          <w:szCs w:val="32"/>
        </w:rPr>
      </w:pPr>
    </w:p>
    <w:p>
      <w:pPr>
        <w:spacing w:line="288" w:lineRule="auto"/>
        <w:ind w:firstLine="1161" w:firstLineChars="387"/>
        <w:rPr>
          <w:rFonts w:hint="eastAsia" w:ascii="黑体" w:hAnsi="华文中宋" w:eastAsia="黑体"/>
          <w:color w:val="000000"/>
        </w:rPr>
      </w:pPr>
      <w:r>
        <w:rPr>
          <w:rFonts w:hint="eastAsia" w:ascii="黑体" w:hAnsi="宋体" w:eastAsia="黑体" w:cs="宋体"/>
          <w:color w:val="000000"/>
        </w:rPr>
        <w:t>项目批准号</w:t>
      </w:r>
      <w:r>
        <w:rPr>
          <w:rFonts w:hint="eastAsia" w:ascii="黑体" w:hAnsi="华文中宋" w:eastAsia="黑体"/>
          <w:color w:val="000000"/>
          <w:u w:val="single"/>
        </w:rPr>
        <w:t xml:space="preserve">                            </w:t>
      </w:r>
    </w:p>
    <w:p>
      <w:pPr>
        <w:spacing w:line="288" w:lineRule="auto"/>
        <w:ind w:firstLine="1168" w:firstLineChars="295"/>
        <w:rPr>
          <w:rFonts w:hint="eastAsia" w:ascii="黑体" w:hAnsi="华文中宋" w:eastAsia="黑体"/>
          <w:color w:val="000000"/>
          <w:spacing w:val="48"/>
          <w:u w:val="single"/>
        </w:rPr>
      </w:pPr>
      <w:r>
        <w:rPr>
          <w:rFonts w:hint="eastAsia" w:ascii="黑体" w:hAnsi="宋体" w:eastAsia="黑体" w:cs="宋体"/>
          <w:color w:val="000000"/>
          <w:spacing w:val="48"/>
        </w:rPr>
        <w:t>项目名称</w:t>
      </w:r>
      <w:r>
        <w:rPr>
          <w:rFonts w:hint="eastAsia" w:ascii="黑体" w:eastAsia="黑体"/>
          <w:color w:val="000000"/>
          <w:spacing w:val="48"/>
          <w:u w:val="single"/>
        </w:rPr>
        <w:t xml:space="preserve">                </w:t>
      </w:r>
      <w:r>
        <w:rPr>
          <w:rFonts w:hint="eastAsia" w:ascii="黑体" w:hAnsi="华文中宋" w:eastAsia="黑体"/>
          <w:color w:val="000000"/>
          <w:spacing w:val="48"/>
          <w:u w:val="single"/>
        </w:rPr>
        <w:t xml:space="preserve"> </w:t>
      </w:r>
    </w:p>
    <w:p>
      <w:pPr>
        <w:spacing w:line="288" w:lineRule="auto"/>
        <w:ind w:firstLine="1161" w:firstLineChars="387"/>
        <w:rPr>
          <w:rFonts w:hint="eastAsia" w:ascii="黑体" w:hAnsi="华文中宋" w:eastAsia="黑体"/>
          <w:color w:val="000000"/>
          <w:u w:val="single"/>
        </w:rPr>
      </w:pPr>
      <w:r>
        <w:rPr>
          <w:rFonts w:hint="eastAsia" w:ascii="黑体" w:hAnsi="宋体" w:eastAsia="黑体" w:cs="宋体"/>
          <w:color w:val="000000"/>
        </w:rPr>
        <w:t>项目</w:t>
      </w:r>
      <w:r>
        <w:rPr>
          <w:rFonts w:hint="eastAsia" w:ascii="黑体" w:hAnsi="宋体" w:eastAsia="黑体" w:cs="宋体"/>
          <w:color w:val="000000"/>
          <w:lang w:eastAsia="zh-CN"/>
        </w:rPr>
        <w:t>主持</w:t>
      </w:r>
      <w:r>
        <w:rPr>
          <w:rFonts w:hint="eastAsia" w:ascii="黑体" w:hAnsi="宋体" w:eastAsia="黑体" w:cs="宋体"/>
          <w:color w:val="000000"/>
        </w:rPr>
        <w:t>人</w:t>
      </w:r>
      <w:r>
        <w:rPr>
          <w:rFonts w:hint="eastAsia" w:ascii="黑体" w:hAnsi="华文中宋" w:eastAsia="黑体"/>
          <w:color w:val="000000"/>
          <w:u w:val="single"/>
        </w:rPr>
        <w:t xml:space="preserve">                  </w:t>
      </w:r>
      <w:r>
        <w:rPr>
          <w:rFonts w:hint="eastAsia" w:ascii="黑体" w:hAnsi="华文中宋" w:eastAsia="黑体"/>
          <w:color w:val="000000"/>
          <w:u w:val="single"/>
          <w:lang w:val="en-US" w:eastAsia="zh-CN"/>
        </w:rPr>
        <w:t xml:space="preserve"> </w:t>
      </w:r>
      <w:r>
        <w:rPr>
          <w:rFonts w:hint="eastAsia" w:ascii="黑体" w:hAnsi="华文中宋" w:eastAsia="黑体"/>
          <w:color w:val="000000"/>
          <w:u w:val="single"/>
        </w:rPr>
        <w:t xml:space="preserve">          </w:t>
      </w:r>
    </w:p>
    <w:p>
      <w:pPr>
        <w:spacing w:line="288" w:lineRule="auto"/>
        <w:ind w:firstLine="1168" w:firstLineChars="295"/>
        <w:rPr>
          <w:rFonts w:hint="eastAsia" w:ascii="黑体" w:hAnsi="华文中宋" w:eastAsia="黑体"/>
          <w:color w:val="000000"/>
          <w:spacing w:val="48"/>
          <w:u w:val="single"/>
        </w:rPr>
      </w:pPr>
      <w:r>
        <w:rPr>
          <w:rFonts w:hint="eastAsia" w:ascii="黑体" w:hAnsi="宋体" w:eastAsia="黑体" w:cs="宋体"/>
          <w:color w:val="000000"/>
          <w:spacing w:val="48"/>
          <w:lang w:eastAsia="zh-CN"/>
        </w:rPr>
        <w:t>项目类别</w:t>
      </w:r>
      <w:r>
        <w:rPr>
          <w:rFonts w:hint="eastAsia" w:ascii="黑体" w:hAnsi="华文中宋" w:eastAsia="黑体"/>
          <w:color w:val="000000"/>
          <w:spacing w:val="48"/>
          <w:u w:val="single"/>
        </w:rPr>
        <w:t xml:space="preserve">          </w:t>
      </w:r>
      <w:r>
        <w:rPr>
          <w:rFonts w:hint="eastAsia" w:ascii="黑体" w:hAnsi="华文中宋" w:eastAsia="黑体"/>
          <w:color w:val="000000"/>
          <w:spacing w:val="48"/>
          <w:u w:val="single"/>
          <w:lang w:val="en-US" w:eastAsia="zh-CN"/>
        </w:rPr>
        <w:t xml:space="preserve"> </w:t>
      </w:r>
      <w:r>
        <w:rPr>
          <w:rFonts w:hint="eastAsia" w:ascii="黑体" w:hAnsi="华文中宋" w:eastAsia="黑体"/>
          <w:color w:val="000000"/>
          <w:spacing w:val="48"/>
          <w:u w:val="single"/>
        </w:rPr>
        <w:t xml:space="preserve">      </w:t>
      </w:r>
    </w:p>
    <w:p>
      <w:pPr>
        <w:spacing w:line="288" w:lineRule="auto"/>
        <w:ind w:firstLine="1168" w:firstLineChars="295"/>
        <w:rPr>
          <w:rFonts w:hint="eastAsia" w:ascii="楷体_GB2312" w:hAnsi="华文中宋" w:eastAsia="楷体_GB2312"/>
          <w:b/>
          <w:color w:val="000000"/>
          <w:spacing w:val="48"/>
          <w:u w:val="single"/>
        </w:rPr>
      </w:pPr>
      <w:r>
        <w:rPr>
          <w:rFonts w:hint="eastAsia" w:ascii="黑体" w:hAnsi="宋体" w:eastAsia="黑体" w:cs="宋体"/>
          <w:color w:val="000000"/>
          <w:spacing w:val="48"/>
          <w:lang w:eastAsia="zh-CN"/>
        </w:rPr>
        <w:t>申请部门（盖章）</w:t>
      </w:r>
      <w:r>
        <w:rPr>
          <w:rFonts w:hint="eastAsia" w:ascii="黑体" w:hAnsi="华文中宋" w:eastAsia="黑体"/>
          <w:color w:val="000000"/>
          <w:spacing w:val="48"/>
          <w:u w:val="single"/>
        </w:rPr>
        <w:t xml:space="preserve"> </w:t>
      </w:r>
      <w:r>
        <w:rPr>
          <w:rFonts w:hint="eastAsia" w:ascii="楷体_GB2312" w:hAnsi="华文中宋" w:eastAsia="楷体_GB2312"/>
          <w:b/>
          <w:color w:val="000000"/>
          <w:spacing w:val="48"/>
          <w:u w:val="single"/>
        </w:rPr>
        <w:t xml:space="preserve">    </w:t>
      </w:r>
      <w:r>
        <w:rPr>
          <w:rFonts w:hint="eastAsia" w:ascii="楷体_GB2312" w:hAnsi="华文中宋" w:eastAsia="楷体_GB2312"/>
          <w:b/>
          <w:color w:val="000000"/>
          <w:spacing w:val="48"/>
          <w:u w:val="single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b/>
          <w:color w:val="000000"/>
          <w:spacing w:val="48"/>
          <w:u w:val="single"/>
        </w:rPr>
        <w:t xml:space="preserve">     </w:t>
      </w:r>
    </w:p>
    <w:p>
      <w:pPr>
        <w:rPr>
          <w:rFonts w:hint="eastAsia" w:ascii="华文中宋" w:hAnsi="华文中宋" w:eastAsia="华文中宋"/>
          <w:b/>
          <w:color w:val="000000"/>
        </w:rPr>
      </w:pPr>
    </w:p>
    <w:p>
      <w:pPr>
        <w:rPr>
          <w:rFonts w:hint="eastAsia" w:ascii="华文中宋" w:hAnsi="华文中宋" w:eastAsia="华文中宋"/>
          <w:color w:val="000000"/>
        </w:rPr>
      </w:pPr>
    </w:p>
    <w:p>
      <w:pPr>
        <w:rPr>
          <w:rFonts w:hint="eastAsia" w:ascii="华文中宋" w:hAnsi="华文中宋" w:eastAsia="华文中宋"/>
          <w:color w:val="000000"/>
        </w:rPr>
      </w:pPr>
    </w:p>
    <w:p>
      <w:pPr>
        <w:rPr>
          <w:rFonts w:hint="eastAsia" w:ascii="华文中宋" w:hAnsi="华文中宋" w:eastAsia="华文中宋"/>
          <w:color w:val="000000"/>
        </w:rPr>
      </w:pPr>
    </w:p>
    <w:p>
      <w:pPr>
        <w:rPr>
          <w:rFonts w:hint="eastAsia" w:ascii="华文中宋" w:hAnsi="华文中宋" w:eastAsia="华文中宋"/>
          <w:color w:val="000000"/>
        </w:rPr>
      </w:pPr>
    </w:p>
    <w:p>
      <w:pPr>
        <w:jc w:val="center"/>
        <w:rPr>
          <w:rFonts w:hint="eastAsia" w:ascii="黑体" w:hAnsi="宋体" w:eastAsia="黑体" w:cs="宋体"/>
          <w:color w:val="000000"/>
          <w:lang w:eastAsia="zh-CN"/>
        </w:rPr>
      </w:pPr>
      <w:r>
        <w:rPr>
          <w:rFonts w:hint="eastAsia" w:ascii="黑体" w:hAnsi="宋体" w:eastAsia="黑体" w:cs="宋体"/>
          <w:color w:val="000000"/>
          <w:lang w:eastAsia="zh-CN"/>
        </w:rPr>
        <w:t>河南工业和信息化职业学院</w:t>
      </w:r>
    </w:p>
    <w:p>
      <w:pPr>
        <w:jc w:val="center"/>
        <w:outlineLvl w:val="0"/>
        <w:rPr>
          <w:rFonts w:hint="eastAsia" w:ascii="黑体" w:hAnsi="宋体" w:eastAsia="黑体"/>
          <w:color w:val="000000"/>
        </w:rPr>
      </w:pPr>
      <w:r>
        <w:rPr>
          <w:rFonts w:hint="eastAsia" w:ascii="黑体" w:hAnsi="宋体" w:eastAsia="黑体"/>
          <w:color w:val="000000"/>
        </w:rPr>
        <w:t>二〇一</w:t>
      </w:r>
      <w:r>
        <w:rPr>
          <w:rFonts w:hint="eastAsia" w:ascii="黑体" w:hAnsi="宋体" w:eastAsia="黑体"/>
          <w:color w:val="000000"/>
          <w:lang w:eastAsia="zh-CN"/>
        </w:rPr>
        <w:t>八</w:t>
      </w:r>
      <w:r>
        <w:rPr>
          <w:rFonts w:hint="eastAsia" w:ascii="黑体" w:hAnsi="宋体" w:eastAsia="黑体"/>
          <w:color w:val="000000"/>
        </w:rPr>
        <w:t>年十</w:t>
      </w:r>
      <w:r>
        <w:rPr>
          <w:rFonts w:hint="eastAsia" w:ascii="黑体" w:hAnsi="宋体" w:eastAsia="黑体"/>
          <w:color w:val="000000"/>
          <w:lang w:eastAsia="zh-CN"/>
        </w:rPr>
        <w:t>一</w:t>
      </w:r>
      <w:r>
        <w:rPr>
          <w:rFonts w:hint="eastAsia" w:ascii="黑体" w:hAnsi="宋体" w:eastAsia="黑体"/>
          <w:color w:val="000000"/>
        </w:rPr>
        <w:t>月</w:t>
      </w:r>
    </w:p>
    <w:p>
      <w:pPr>
        <w:jc w:val="center"/>
        <w:outlineLvl w:val="0"/>
        <w:rPr>
          <w:rFonts w:hint="eastAsia" w:ascii="黑体" w:hAnsi="宋体" w:eastAsia="黑体"/>
          <w:color w:val="000000"/>
        </w:rPr>
      </w:pPr>
    </w:p>
    <w:tbl>
      <w:tblPr>
        <w:tblStyle w:val="10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82" w:type="dxa"/>
            <w:vAlign w:val="top"/>
          </w:tcPr>
          <w:p>
            <w:pPr>
              <w:outlineLvl w:val="0"/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一、项目进展情况（批准立项后所做的主要工作）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</w:trPr>
        <w:tc>
          <w:tcPr>
            <w:tcW w:w="8782" w:type="dxa"/>
            <w:vAlign w:val="top"/>
          </w:tcPr>
          <w:p>
            <w:pPr>
              <w:spacing w:line="36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tabs>
                <w:tab w:val="left" w:pos="2930"/>
              </w:tabs>
              <w:spacing w:line="360" w:lineRule="exact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782" w:type="dxa"/>
            <w:vAlign w:val="top"/>
          </w:tcPr>
          <w:p>
            <w:pPr>
              <w:pStyle w:val="5"/>
              <w:ind w:left="0" w:leftChars="0"/>
              <w:rPr>
                <w:rFonts w:hint="eastAsia" w:ascii="楷体_GB2312" w:hAnsi="宋体" w:eastAsia="楷体_GB2312"/>
                <w:color w:val="000000"/>
                <w:sz w:val="30"/>
              </w:rPr>
            </w:pPr>
            <w:r>
              <w:rPr>
                <w:rFonts w:hint="eastAsia" w:ascii="楷体_GB2312" w:hAnsi="宋体" w:eastAsia="楷体_GB2312"/>
                <w:color w:val="000000"/>
                <w:sz w:val="30"/>
              </w:rPr>
              <w:t>二、取得的阶段性成果（包括出版、发表的成果、论文，已产生的实践反映及专家、行政领导的评价等。请注明发表的刊物、时间等）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782" w:type="dxa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82" w:type="dxa"/>
            <w:vAlign w:val="center"/>
          </w:tcPr>
          <w:p>
            <w:pPr>
              <w:outlineLvl w:val="0"/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三、项目研究中存在的问题或不足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8782" w:type="dxa"/>
            <w:vAlign w:val="top"/>
          </w:tcPr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outlineLvl w:val="0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782" w:type="dxa"/>
            <w:vAlign w:val="center"/>
          </w:tcPr>
          <w:p>
            <w:pPr>
              <w:pStyle w:val="5"/>
              <w:ind w:left="0" w:leftChars="0"/>
              <w:rPr>
                <w:rFonts w:hint="eastAsia" w:ascii="楷体_GB2312" w:hAnsi="宋体" w:eastAsia="楷体_GB2312"/>
                <w:color w:val="000000"/>
                <w:sz w:val="30"/>
              </w:rPr>
            </w:pPr>
            <w:r>
              <w:rPr>
                <w:rFonts w:hint="eastAsia" w:ascii="楷体_GB2312" w:hAnsi="宋体" w:eastAsia="楷体_GB2312"/>
                <w:color w:val="000000"/>
                <w:sz w:val="30"/>
              </w:rPr>
              <w:t>四、下阶段研究计划安排及确保最终成果的主要措施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782" w:type="dxa"/>
            <w:vAlign w:val="top"/>
          </w:tcPr>
          <w:p>
            <w:pPr>
              <w:outlineLvl w:val="0"/>
              <w:rPr>
                <w:rFonts w:hint="eastAsia"/>
                <w:color w:val="000000"/>
                <w:sz w:val="28"/>
                <w:szCs w:val="32"/>
              </w:rPr>
            </w:pPr>
          </w:p>
          <w:p>
            <w:pPr>
              <w:outlineLvl w:val="0"/>
              <w:rPr>
                <w:rFonts w:hint="eastAsia"/>
                <w:color w:val="000000"/>
                <w:sz w:val="28"/>
                <w:szCs w:val="32"/>
              </w:rPr>
            </w:pPr>
          </w:p>
          <w:p>
            <w:pPr>
              <w:outlineLvl w:val="0"/>
              <w:rPr>
                <w:rFonts w:hint="eastAsia"/>
                <w:color w:val="000000"/>
                <w:sz w:val="28"/>
                <w:szCs w:val="32"/>
              </w:rPr>
            </w:pPr>
          </w:p>
          <w:p>
            <w:pPr>
              <w:outlineLvl w:val="0"/>
              <w:rPr>
                <w:rFonts w:hint="eastAsia"/>
                <w:color w:val="000000"/>
                <w:sz w:val="28"/>
                <w:szCs w:val="32"/>
              </w:rPr>
            </w:pPr>
          </w:p>
          <w:p>
            <w:pPr>
              <w:outlineLvl w:val="0"/>
              <w:rPr>
                <w:rFonts w:hint="eastAsia"/>
                <w:color w:val="000000"/>
                <w:sz w:val="28"/>
                <w:szCs w:val="32"/>
              </w:rPr>
            </w:pPr>
          </w:p>
          <w:p>
            <w:pPr>
              <w:outlineLvl w:val="0"/>
              <w:rPr>
                <w:rFonts w:hint="eastAsia"/>
                <w:color w:val="000000"/>
                <w:sz w:val="28"/>
                <w:szCs w:val="32"/>
              </w:rPr>
            </w:pPr>
          </w:p>
          <w:p>
            <w:pPr>
              <w:outlineLvl w:val="0"/>
              <w:rPr>
                <w:rFonts w:hint="eastAsia"/>
                <w:color w:val="000000"/>
                <w:sz w:val="28"/>
                <w:szCs w:val="32"/>
              </w:rPr>
            </w:pPr>
          </w:p>
          <w:p>
            <w:pPr>
              <w:outlineLvl w:val="0"/>
              <w:rPr>
                <w:rFonts w:hint="eastAsia"/>
                <w:color w:val="000000"/>
                <w:sz w:val="28"/>
                <w:szCs w:val="32"/>
              </w:rPr>
            </w:pPr>
          </w:p>
          <w:p>
            <w:pPr>
              <w:outlineLvl w:val="0"/>
              <w:rPr>
                <w:rFonts w:hint="eastAsia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782" w:type="dxa"/>
            <w:vAlign w:val="center"/>
          </w:tcPr>
          <w:p>
            <w:pPr>
              <w:pStyle w:val="5"/>
              <w:ind w:left="0" w:leftChars="0"/>
              <w:rPr>
                <w:rFonts w:hint="eastAsia" w:ascii="楷体_GB2312" w:hAnsi="宋体" w:eastAsia="楷体_GB2312"/>
                <w:color w:val="000000"/>
                <w:sz w:val="30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30"/>
              </w:rPr>
              <w:t>五、项目内容、人员、计划有无重大调整</w:t>
            </w:r>
            <w:r>
              <w:rPr>
                <w:rFonts w:hint="eastAsia" w:ascii="楷体_GB2312" w:hAnsi="宋体" w:eastAsia="楷体_GB2312"/>
                <w:color w:val="000000"/>
                <w:sz w:val="30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color w:val="000000"/>
                <w:sz w:val="30"/>
              </w:rPr>
              <w:t>如有调整，</w:t>
            </w:r>
            <w:r>
              <w:rPr>
                <w:rFonts w:hint="eastAsia" w:ascii="楷体_GB2312" w:hAnsi="宋体" w:eastAsia="楷体_GB2312"/>
                <w:color w:val="000000"/>
                <w:sz w:val="30"/>
                <w:lang w:eastAsia="zh-CN"/>
              </w:rPr>
              <w:t>请说明原因</w:t>
            </w:r>
            <w:r>
              <w:rPr>
                <w:rFonts w:hint="eastAsia" w:ascii="楷体_GB2312" w:hAnsi="宋体" w:eastAsia="楷体_GB2312"/>
                <w:color w:val="000000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</w:trPr>
        <w:tc>
          <w:tcPr>
            <w:tcW w:w="8782" w:type="dxa"/>
            <w:vAlign w:val="center"/>
          </w:tcPr>
          <w:p>
            <w:pPr>
              <w:ind w:firstLine="600" w:firstLineChars="200"/>
              <w:rPr>
                <w:rFonts w:hint="eastAsia" w:ascii="仿宋_GB2312" w:hAnsi="华文中宋"/>
                <w:color w:val="000000"/>
              </w:rPr>
            </w:pPr>
          </w:p>
          <w:p>
            <w:pPr>
              <w:ind w:firstLine="600" w:firstLineChars="200"/>
              <w:rPr>
                <w:rFonts w:hint="eastAsia" w:ascii="仿宋_GB2312" w:hAnsi="华文中宋"/>
                <w:color w:val="000000"/>
              </w:rPr>
            </w:pPr>
          </w:p>
          <w:p>
            <w:pPr>
              <w:ind w:firstLine="600" w:firstLineChars="200"/>
              <w:rPr>
                <w:rFonts w:hint="eastAsia" w:ascii="仿宋_GB2312" w:hAnsi="华文中宋"/>
                <w:color w:val="000000"/>
              </w:rPr>
            </w:pPr>
          </w:p>
          <w:p>
            <w:pPr>
              <w:ind w:firstLine="600" w:firstLineChars="200"/>
              <w:rPr>
                <w:rFonts w:hint="eastAsia" w:ascii="仿宋_GB2312" w:hAnsi="华文中宋"/>
                <w:color w:val="000000"/>
              </w:rPr>
            </w:pPr>
          </w:p>
          <w:p>
            <w:pPr>
              <w:ind w:firstLine="600" w:firstLineChars="200"/>
              <w:rPr>
                <w:rFonts w:hint="eastAsia" w:ascii="仿宋_GB2312" w:hAnsi="华文中宋"/>
                <w:color w:val="000000"/>
              </w:rPr>
            </w:pPr>
          </w:p>
          <w:p>
            <w:pPr>
              <w:ind w:firstLine="2550" w:firstLineChars="850"/>
              <w:rPr>
                <w:rFonts w:hint="eastAsia" w:ascii="仿宋_GB2312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hint="eastAsia" w:ascii="仿宋_GB2312" w:hAnsi="宋体"/>
                <w:color w:val="000000"/>
              </w:rPr>
              <w:t xml:space="preserve"> 项目主持人签字：</w:t>
            </w:r>
          </w:p>
          <w:p>
            <w:pPr>
              <w:ind w:firstLine="5100" w:firstLineChars="1700"/>
              <w:rPr>
                <w:rFonts w:hint="eastAsia" w:ascii="仿宋_GB2312" w:hAnsi="宋体"/>
                <w:color w:val="000000"/>
              </w:rPr>
            </w:pPr>
            <w:r>
              <w:rPr>
                <w:rFonts w:hint="eastAsia" w:ascii="仿宋_GB2312" w:hAnsi="宋体"/>
                <w:color w:val="000000"/>
              </w:rPr>
              <w:t>年    月    日</w:t>
            </w:r>
          </w:p>
          <w:p>
            <w:pPr>
              <w:pStyle w:val="5"/>
              <w:ind w:left="0" w:leftChars="0"/>
              <w:rPr>
                <w:rFonts w:hint="eastAsia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782" w:type="dxa"/>
            <w:vAlign w:val="center"/>
          </w:tcPr>
          <w:p>
            <w:pPr>
              <w:outlineLvl w:val="0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六、</w:t>
            </w:r>
            <w:r>
              <w:rPr>
                <w:rFonts w:hint="eastAsia" w:ascii="楷体_GB2312" w:hAnsi="宋体" w:eastAsia="楷体_GB2312"/>
                <w:color w:val="00000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atLeast"/>
        </w:trPr>
        <w:tc>
          <w:tcPr>
            <w:tcW w:w="8782" w:type="dxa"/>
            <w:vAlign w:val="top"/>
          </w:tcPr>
          <w:p>
            <w:pPr>
              <w:outlineLvl w:val="0"/>
              <w:rPr>
                <w:rFonts w:hint="eastAsia"/>
                <w:color w:val="000000"/>
              </w:rPr>
            </w:pPr>
          </w:p>
        </w:tc>
      </w:tr>
    </w:tbl>
    <w:p>
      <w:pPr>
        <w:widowControl/>
        <w:jc w:val="left"/>
        <w:rPr>
          <w:rFonts w:hint="eastAsia" w:ascii="仿宋_GB2312" w:hAnsi="宋体" w:cs="宋体"/>
          <w:color w:val="000000"/>
          <w:spacing w:val="-8"/>
          <w:kern w:val="0"/>
        </w:rPr>
      </w:pPr>
    </w:p>
    <w:p>
      <w:pPr>
        <w:rPr>
          <w:rFonts w:ascii="黑体" w:hAnsi="黑体" w:eastAsia="黑体" w:cs="方正小标宋简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3"/>
        <w:spacing w:before="0" w:after="0" w:line="56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2</w:t>
      </w:r>
    </w:p>
    <w:p>
      <w:pPr>
        <w:pStyle w:val="13"/>
        <w:spacing w:before="0" w:after="0" w:line="720" w:lineRule="exact"/>
        <w:ind w:firstLine="880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2018年校级教育教学改革研究与实践项目立项名单</w:t>
      </w:r>
    </w:p>
    <w:tbl>
      <w:tblPr>
        <w:tblStyle w:val="10"/>
        <w:tblW w:w="13804" w:type="dxa"/>
        <w:jc w:val="center"/>
        <w:tblInd w:w="2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5955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项目主持人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主要成员1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主要成员2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主要成员3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主要成员4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主要成员5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主要成员6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项目类别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2018GXJG01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学院层面质量保证体系诊断与改进的研究与实践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刘士合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毋虎城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孙保强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周广利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宋银芬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刘小婷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蔡蕾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2018GXJG02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学院内部质量保证体系诊断与改进工作资源建设系统的研究与实践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张红兵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邹乐强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马爱玲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任阳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牛元甫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董斌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2018GXJG03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基于高职人才培养数据的专业诊改研究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张长喜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齐运瑞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林刘军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陈竞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樊磊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高雁青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郭奉贤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2018GXJG04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学院内部质量保证体系诊断与改进工作质量生成系统的研究与实践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任锋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许江涛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寿先淑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廖思思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张艳利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2018GXJG05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以内部质量保证体系建设为抓手的现代信息技术平台的研究与实践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汪中才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杨战旗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马正军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康超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企业人员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2018GXJG06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高职院校教学质量监督控制系统的研究与实践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刘法根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徐百顺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张芸芸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2018GXJG07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我院学生发展的诊断与改进机制研究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丁军猛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韩玮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殷越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黄振海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孙凯超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孔璐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2018GXJG08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新形势下煤矿开采技术专业改革的探索与研究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张海波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唐一举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郑军领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李华奇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2018GXJG09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高职院校一流思政教学团队建设的研究与实践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冯海贵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杨真珍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任艳华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机电一体化特色专业建设的研究与实践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焦贺彬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郭娜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张天宇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厍永明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焦 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电子商务特色专业学科建设的研究与实践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赵少华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袁雪雅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周杨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王平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社会体育专业建设和人才培养研究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王冬生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苏涛涛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安昆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姜进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思政课教学模式改革研究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张继冬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吕利珍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大学生心理健康教学模式改革的研究与实践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张书灿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张琬晴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王宪华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加强高职院校公共基础课程教学改革，增强专业服务效能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赵轩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程自场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李娇娇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申贝贝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李丹丹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中华优秀传统文化如何走进高职院校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丁晓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周莉娟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党增御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优质校创建下的高职财会专业人才培养模式研究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何媛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申琳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潘攀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曹丹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崔伟欣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张宛琳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“教、学、做、创”一体化教学模式的研究与实践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郅富标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陈竞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张金辉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刘毅男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2018GXJG19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骨干专业建设的研究与实践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庄淼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韩应军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魏子阳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甘鹏飞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杜森森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汽车运用与维修骨干专业建设的研究与实践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董延军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雒有成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刘琨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商顺强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罗傲梅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电子商务骨干专业建设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任翔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李志远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沈立旸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李红霞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王海茵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建筑工程计量与计价教材建设的研究与实践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李松岭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付燕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许明远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陈淑静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黄华南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教学团队建设的研究与实践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杨文选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贾立术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蒋沙沙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刘紫红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《数控机床编程与操作技能》精品课程研究与实践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朱红波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栗振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周凤婵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李涛涛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沈斐玲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郭延磊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《单片机》课程教学模式改革的研究与实践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张翠云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魏琳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许波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田小涛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尹国柱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熊丽萍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杨慧慧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以职业技能竞赛为载体引导教学改革的研究——以工程测量技术专业为例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冯新顶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杨瑞红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李元元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何有生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崔佳佳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基于技能大赛培育“工匠精神”的探索与实践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牛景丽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刘晓超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赵捷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李文君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黄磊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毋亚琦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pStyle w:val="3"/>
        <w:spacing w:line="20" w:lineRule="exact"/>
        <w:ind w:firstLine="0" w:firstLineChars="0"/>
        <w:sectPr>
          <w:headerReference r:id="rId4" w:type="default"/>
          <w:footerReference r:id="rId5" w:type="default"/>
          <w:footerReference r:id="rId6" w:type="even"/>
          <w:pgSz w:w="16840" w:h="11907" w:orient="landscape"/>
          <w:pgMar w:top="1701" w:right="1701" w:bottom="1701" w:left="1418" w:header="851" w:footer="992" w:gutter="0"/>
          <w:pgNumType w:fmt="numberInDash"/>
          <w:cols w:space="630" w:num="1"/>
          <w:docGrid w:type="lines" w:linePitch="312" w:charSpace="47426"/>
        </w:sectPr>
      </w:pPr>
    </w:p>
    <w:p>
      <w:pPr>
        <w:rPr>
          <w:rFonts w:hint="eastAsia"/>
        </w:rPr>
      </w:pPr>
    </w:p>
    <w:sectPr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rFonts w:hint="eastAsia" w:ascii="仿宋_GB2312"/>
        <w:sz w:val="30"/>
      </w:rPr>
    </w:pPr>
    <w:r>
      <w:rPr>
        <w:rStyle w:val="9"/>
        <w:rFonts w:hint="eastAsia" w:ascii="仿宋_GB2312"/>
        <w:sz w:val="30"/>
      </w:rPr>
      <w:t xml:space="preserve">— </w:t>
    </w:r>
    <w:r>
      <w:rPr>
        <w:rFonts w:hint="eastAsia" w:ascii="仿宋_GB2312"/>
        <w:sz w:val="30"/>
      </w:rPr>
      <w:fldChar w:fldCharType="begin"/>
    </w:r>
    <w:r>
      <w:rPr>
        <w:rStyle w:val="9"/>
        <w:rFonts w:hint="eastAsia" w:ascii="仿宋_GB2312"/>
        <w:sz w:val="30"/>
      </w:rPr>
      <w:instrText xml:space="preserve"> PAGE </w:instrText>
    </w:r>
    <w:r>
      <w:rPr>
        <w:rFonts w:hint="eastAsia" w:ascii="仿宋_GB2312"/>
        <w:sz w:val="30"/>
      </w:rPr>
      <w:fldChar w:fldCharType="separate"/>
    </w:r>
    <w:r>
      <w:rPr>
        <w:rStyle w:val="9"/>
        <w:rFonts w:ascii="仿宋_GB2312"/>
        <w:sz w:val="30"/>
      </w:rPr>
      <w:t>1</w:t>
    </w:r>
    <w:r>
      <w:rPr>
        <w:rFonts w:hint="eastAsia" w:ascii="仿宋_GB2312"/>
        <w:sz w:val="30"/>
      </w:rPr>
      <w:fldChar w:fldCharType="end"/>
    </w:r>
    <w:r>
      <w:rPr>
        <w:rStyle w:val="9"/>
        <w:rFonts w:hint="eastAsia" w:ascii="仿宋_GB2312"/>
        <w:sz w:val="30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6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95"/>
    <w:rsid w:val="000C2D3C"/>
    <w:rsid w:val="00305561"/>
    <w:rsid w:val="0037054F"/>
    <w:rsid w:val="005A4D33"/>
    <w:rsid w:val="006A0398"/>
    <w:rsid w:val="006F7EE2"/>
    <w:rsid w:val="007178E6"/>
    <w:rsid w:val="007C081B"/>
    <w:rsid w:val="008177B7"/>
    <w:rsid w:val="008229DC"/>
    <w:rsid w:val="00914E1A"/>
    <w:rsid w:val="00A4067D"/>
    <w:rsid w:val="00E57F22"/>
    <w:rsid w:val="00F27801"/>
    <w:rsid w:val="00FC2895"/>
    <w:rsid w:val="02C215FF"/>
    <w:rsid w:val="02EB04F7"/>
    <w:rsid w:val="05D61E31"/>
    <w:rsid w:val="08920C9F"/>
    <w:rsid w:val="09C34E82"/>
    <w:rsid w:val="0A8D1D5F"/>
    <w:rsid w:val="0BE73B33"/>
    <w:rsid w:val="0CAA4DA1"/>
    <w:rsid w:val="0EDE5C70"/>
    <w:rsid w:val="16D97345"/>
    <w:rsid w:val="198F593C"/>
    <w:rsid w:val="1E1A2B22"/>
    <w:rsid w:val="2257760C"/>
    <w:rsid w:val="234219AB"/>
    <w:rsid w:val="24823793"/>
    <w:rsid w:val="2A883DDF"/>
    <w:rsid w:val="2AE874B2"/>
    <w:rsid w:val="2CD43C84"/>
    <w:rsid w:val="2E0955A0"/>
    <w:rsid w:val="2FDD1FF2"/>
    <w:rsid w:val="33F64D0D"/>
    <w:rsid w:val="341B0544"/>
    <w:rsid w:val="35674BB7"/>
    <w:rsid w:val="3F0031CC"/>
    <w:rsid w:val="3FFC736E"/>
    <w:rsid w:val="44A70C2E"/>
    <w:rsid w:val="4622501F"/>
    <w:rsid w:val="481E5B9B"/>
    <w:rsid w:val="4C342B9F"/>
    <w:rsid w:val="4F0A79A4"/>
    <w:rsid w:val="519F41E5"/>
    <w:rsid w:val="51F63E2E"/>
    <w:rsid w:val="59EB6480"/>
    <w:rsid w:val="5E911731"/>
    <w:rsid w:val="676F5435"/>
    <w:rsid w:val="69A2512E"/>
    <w:rsid w:val="6A940B46"/>
    <w:rsid w:val="6A9C29B0"/>
    <w:rsid w:val="6C1072BC"/>
    <w:rsid w:val="722839E9"/>
    <w:rsid w:val="775C5B63"/>
    <w:rsid w:val="7C210C3C"/>
    <w:rsid w:val="7C76767B"/>
    <w:rsid w:val="7CBA2FBE"/>
    <w:rsid w:val="7EC57DFC"/>
    <w:rsid w:val="7F3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sz w:val="21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Body Text Indent"/>
    <w:basedOn w:val="1"/>
    <w:qFormat/>
    <w:uiPriority w:val="0"/>
    <w:pPr>
      <w:spacing w:line="400" w:lineRule="exact"/>
      <w:ind w:left="479" w:leftChars="228"/>
    </w:pPr>
    <w:rPr>
      <w:sz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nhideWhenUsed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 Char Char Char Char"/>
    <w:basedOn w:val="1"/>
    <w:qFormat/>
    <w:uiPriority w:val="0"/>
  </w:style>
  <w:style w:type="paragraph" w:customStyle="1" w:styleId="12">
    <w:name w:val="_Style 1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3">
    <w:name w:val="样式1"/>
    <w:basedOn w:val="2"/>
    <w:next w:val="1"/>
    <w:qFormat/>
    <w:uiPriority w:val="0"/>
    <w:pPr>
      <w:spacing w:line="415" w:lineRule="auto"/>
      <w:ind w:firstLine="200" w:firstLineChars="200"/>
      <w:jc w:val="center"/>
    </w:pPr>
    <w:rPr>
      <w:rFonts w:ascii="Calibri" w:hAnsi="Calibri" w:eastAsia="宋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2018-10-30T00:32:00Z</dcterms:created>
  <dc:creator>PC</dc:creator>
  <cp:lastModifiedBy>PC</cp:lastModifiedBy>
  <dcterms:modified xsi:type="dcterms:W3CDTF">2018-10-31T01:12:10Z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