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74" w:rsidRPr="002249BC" w:rsidRDefault="00BE7274" w:rsidP="00AC510A">
      <w:pPr>
        <w:spacing w:line="520" w:lineRule="exact"/>
        <w:rPr>
          <w:rFonts w:asciiTheme="majorEastAsia" w:eastAsiaTheme="majorEastAsia" w:hAnsiTheme="majorEastAsia" w:cs="仿宋_GB2312"/>
          <w:sz w:val="32"/>
          <w:szCs w:val="32"/>
        </w:rPr>
      </w:pPr>
      <w:r w:rsidRPr="002249BC">
        <w:rPr>
          <w:rFonts w:asciiTheme="majorEastAsia" w:eastAsiaTheme="majorEastAsia" w:hAnsiTheme="majorEastAsia" w:cs="仿宋_GB2312" w:hint="eastAsia"/>
          <w:sz w:val="32"/>
          <w:szCs w:val="32"/>
        </w:rPr>
        <w:t>附</w:t>
      </w:r>
      <w:r w:rsidR="000F3952" w:rsidRPr="002249BC">
        <w:rPr>
          <w:rFonts w:asciiTheme="majorEastAsia" w:eastAsiaTheme="majorEastAsia" w:hAnsiTheme="majorEastAsia" w:cs="仿宋_GB2312" w:hint="eastAsia"/>
          <w:sz w:val="32"/>
          <w:szCs w:val="32"/>
        </w:rPr>
        <w:t>件</w:t>
      </w:r>
      <w:r w:rsidRPr="002249BC">
        <w:rPr>
          <w:rFonts w:asciiTheme="majorEastAsia" w:eastAsiaTheme="majorEastAsia" w:hAnsiTheme="majorEastAsia" w:cs="仿宋_GB2312" w:hint="eastAsia"/>
          <w:sz w:val="32"/>
          <w:szCs w:val="32"/>
        </w:rPr>
        <w:t>：</w:t>
      </w:r>
    </w:p>
    <w:p w:rsidR="00BE7274" w:rsidRPr="00AC510A" w:rsidRDefault="00BE7274" w:rsidP="00AC510A">
      <w:pPr>
        <w:spacing w:line="520" w:lineRule="exact"/>
        <w:jc w:val="center"/>
        <w:rPr>
          <w:rFonts w:asciiTheme="majorEastAsia" w:eastAsiaTheme="majorEastAsia" w:hAnsiTheme="majorEastAsia" w:cs="宋体"/>
          <w:sz w:val="44"/>
          <w:szCs w:val="44"/>
        </w:rPr>
      </w:pPr>
      <w:r w:rsidRPr="00AC510A">
        <w:rPr>
          <w:rFonts w:asciiTheme="majorEastAsia" w:eastAsiaTheme="majorEastAsia" w:hAnsiTheme="majorEastAsia" w:cs="宋体" w:hint="eastAsia"/>
          <w:sz w:val="44"/>
          <w:szCs w:val="44"/>
        </w:rPr>
        <w:t>评分标准</w:t>
      </w:r>
    </w:p>
    <w:p w:rsidR="00BE7274" w:rsidRPr="00AC510A" w:rsidRDefault="00BE7274" w:rsidP="00AC510A">
      <w:pPr>
        <w:widowControl/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  <w:r w:rsidRPr="00920011">
        <w:rPr>
          <w:rStyle w:val="a5"/>
          <w:rFonts w:ascii="仿宋" w:eastAsia="仿宋" w:hAnsi="仿宋" w:cs="仿宋" w:hint="eastAsia"/>
          <w:b/>
          <w:sz w:val="32"/>
          <w:szCs w:val="32"/>
        </w:rPr>
        <w:t>（一）演讲内容</w:t>
      </w:r>
      <w:r w:rsidRPr="00AC510A">
        <w:rPr>
          <w:rStyle w:val="a5"/>
          <w:rFonts w:ascii="仿宋" w:eastAsia="仿宋" w:hAnsi="仿宋" w:cs="仿宋" w:hint="eastAsia"/>
          <w:sz w:val="32"/>
          <w:szCs w:val="32"/>
        </w:rPr>
        <w:t>（共50分）</w:t>
      </w:r>
    </w:p>
    <w:p w:rsidR="00BE7274" w:rsidRPr="00AC510A" w:rsidRDefault="00BE7274" w:rsidP="00AC510A">
      <w:pPr>
        <w:widowControl/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  <w:r w:rsidRPr="00AC510A">
        <w:rPr>
          <w:rStyle w:val="a5"/>
          <w:rFonts w:ascii="仿宋" w:eastAsia="仿宋" w:hAnsi="仿宋" w:cs="仿宋" w:hint="eastAsia"/>
          <w:sz w:val="32"/>
          <w:szCs w:val="32"/>
        </w:rPr>
        <w:t>1.主题鲜明，符合本次比赛主题要求（20分）；</w:t>
      </w:r>
    </w:p>
    <w:p w:rsidR="00BE7274" w:rsidRPr="00AC510A" w:rsidRDefault="00BE7274" w:rsidP="00AC510A">
      <w:pPr>
        <w:widowControl/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  <w:r w:rsidRPr="00AC510A">
        <w:rPr>
          <w:rStyle w:val="a5"/>
          <w:rFonts w:ascii="仿宋" w:eastAsia="仿宋" w:hAnsi="仿宋" w:cs="仿宋" w:hint="eastAsia"/>
          <w:sz w:val="32"/>
          <w:szCs w:val="32"/>
        </w:rPr>
        <w:t>2.内容充实，贴近生活，富有鲜明的时代感（15分）；</w:t>
      </w:r>
    </w:p>
    <w:p w:rsidR="00BE7274" w:rsidRPr="00AC510A" w:rsidRDefault="00BE7274" w:rsidP="00AC510A">
      <w:pPr>
        <w:widowControl/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  <w:r w:rsidRPr="00AC510A">
        <w:rPr>
          <w:rStyle w:val="a5"/>
          <w:rFonts w:ascii="仿宋" w:eastAsia="仿宋" w:hAnsi="仿宋" w:cs="仿宋" w:hint="eastAsia"/>
          <w:sz w:val="32"/>
          <w:szCs w:val="32"/>
        </w:rPr>
        <w:t>3.表述流畅，用词精炼，详略得当（10分）；</w:t>
      </w:r>
    </w:p>
    <w:p w:rsidR="00BE7274" w:rsidRPr="00AC510A" w:rsidRDefault="00BE7274" w:rsidP="00AC510A">
      <w:pPr>
        <w:widowControl/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  <w:r w:rsidRPr="00AC510A">
        <w:rPr>
          <w:rStyle w:val="a5"/>
          <w:rFonts w:ascii="仿宋" w:eastAsia="仿宋" w:hAnsi="仿宋" w:cs="仿宋" w:hint="eastAsia"/>
          <w:sz w:val="32"/>
          <w:szCs w:val="32"/>
        </w:rPr>
        <w:t>4.脱稿演讲（5分）。</w:t>
      </w:r>
    </w:p>
    <w:p w:rsidR="00BE7274" w:rsidRPr="00AC510A" w:rsidRDefault="00BE7274" w:rsidP="00AC510A">
      <w:pPr>
        <w:widowControl/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  <w:r w:rsidRPr="00920011">
        <w:rPr>
          <w:rStyle w:val="a5"/>
          <w:rFonts w:ascii="仿宋" w:eastAsia="仿宋" w:hAnsi="仿宋" w:cs="仿宋" w:hint="eastAsia"/>
          <w:b/>
          <w:sz w:val="32"/>
          <w:szCs w:val="32"/>
        </w:rPr>
        <w:t>（二）语言艺术</w:t>
      </w:r>
      <w:r w:rsidRPr="00AC510A">
        <w:rPr>
          <w:rStyle w:val="a5"/>
          <w:rFonts w:ascii="仿宋" w:eastAsia="仿宋" w:hAnsi="仿宋" w:cs="仿宋" w:hint="eastAsia"/>
          <w:sz w:val="32"/>
          <w:szCs w:val="32"/>
        </w:rPr>
        <w:t>（共30分）</w:t>
      </w:r>
    </w:p>
    <w:p w:rsidR="00BE7274" w:rsidRPr="00AC510A" w:rsidRDefault="00BE7274" w:rsidP="00AC510A">
      <w:pPr>
        <w:widowControl/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  <w:r w:rsidRPr="00AC510A">
        <w:rPr>
          <w:rStyle w:val="a5"/>
          <w:rFonts w:ascii="仿宋" w:eastAsia="仿宋" w:hAnsi="仿宋" w:cs="仿宋" w:hint="eastAsia"/>
          <w:sz w:val="32"/>
          <w:szCs w:val="32"/>
        </w:rPr>
        <w:t>1.发音标准、流利（10分）；</w:t>
      </w:r>
    </w:p>
    <w:p w:rsidR="00BE7274" w:rsidRPr="00AC510A" w:rsidRDefault="00BE7274" w:rsidP="00AC510A">
      <w:pPr>
        <w:widowControl/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  <w:r w:rsidRPr="00AC510A">
        <w:rPr>
          <w:rStyle w:val="a5"/>
          <w:rFonts w:ascii="仿宋" w:eastAsia="仿宋" w:hAnsi="仿宋" w:cs="仿宋" w:hint="eastAsia"/>
          <w:sz w:val="32"/>
          <w:szCs w:val="32"/>
        </w:rPr>
        <w:t>2.节奏处理得当，技巧运用自如（10分）；</w:t>
      </w:r>
    </w:p>
    <w:p w:rsidR="00BE7274" w:rsidRPr="00AC510A" w:rsidRDefault="00BE7274" w:rsidP="00AC510A">
      <w:pPr>
        <w:widowControl/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  <w:r w:rsidRPr="00AC510A">
        <w:rPr>
          <w:rStyle w:val="a5"/>
          <w:rFonts w:ascii="仿宋" w:eastAsia="仿宋" w:hAnsi="仿宋" w:cs="仿宋" w:hint="eastAsia"/>
          <w:sz w:val="32"/>
          <w:szCs w:val="32"/>
        </w:rPr>
        <w:t>3.表现力、应变能力强，能活跃气氛，引起高潮（10分）。</w:t>
      </w:r>
    </w:p>
    <w:p w:rsidR="00BE7274" w:rsidRPr="00AC510A" w:rsidRDefault="00BE7274" w:rsidP="00AC510A">
      <w:pPr>
        <w:widowControl/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  <w:r w:rsidRPr="00920011">
        <w:rPr>
          <w:rStyle w:val="a5"/>
          <w:rFonts w:ascii="仿宋" w:eastAsia="仿宋" w:hAnsi="仿宋" w:cs="仿宋" w:hint="eastAsia"/>
          <w:b/>
          <w:sz w:val="32"/>
          <w:szCs w:val="32"/>
        </w:rPr>
        <w:t>（三）仪表形象</w:t>
      </w:r>
      <w:r w:rsidRPr="00AC510A">
        <w:rPr>
          <w:rStyle w:val="a5"/>
          <w:rFonts w:ascii="仿宋" w:eastAsia="仿宋" w:hAnsi="仿宋" w:cs="仿宋" w:hint="eastAsia"/>
          <w:sz w:val="32"/>
          <w:szCs w:val="32"/>
        </w:rPr>
        <w:t>（共20分）</w:t>
      </w:r>
    </w:p>
    <w:p w:rsidR="00BE7274" w:rsidRPr="00AC510A" w:rsidRDefault="00BE7274" w:rsidP="00AC510A">
      <w:pPr>
        <w:widowControl/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  <w:r w:rsidRPr="00AC510A">
        <w:rPr>
          <w:rStyle w:val="a5"/>
          <w:rFonts w:ascii="仿宋" w:eastAsia="仿宋" w:hAnsi="仿宋" w:cs="仿宋" w:hint="eastAsia"/>
          <w:sz w:val="32"/>
          <w:szCs w:val="32"/>
        </w:rPr>
        <w:t>1.着装整齐，大方得体（10分）；</w:t>
      </w:r>
    </w:p>
    <w:p w:rsidR="00BE7274" w:rsidRPr="00AC510A" w:rsidRDefault="00BE7274" w:rsidP="00AC510A">
      <w:pPr>
        <w:spacing w:line="520" w:lineRule="exact"/>
        <w:rPr>
          <w:rFonts w:ascii="仿宋" w:eastAsia="仿宋" w:hAnsi="仿宋" w:cs="微软雅黑"/>
          <w:sz w:val="32"/>
          <w:szCs w:val="32"/>
          <w:shd w:val="clear" w:color="FFFFFF" w:fill="D9D9D9"/>
        </w:rPr>
      </w:pPr>
      <w:r w:rsidRPr="00AC510A">
        <w:rPr>
          <w:rStyle w:val="a5"/>
          <w:rFonts w:ascii="仿宋" w:eastAsia="仿宋" w:hAnsi="仿宋" w:cs="仿宋" w:hint="eastAsia"/>
          <w:sz w:val="32"/>
          <w:szCs w:val="32"/>
        </w:rPr>
        <w:t>2.姿态自然，动作适度（10分）。</w:t>
      </w:r>
    </w:p>
    <w:p w:rsidR="001472AE" w:rsidRPr="00BE7274" w:rsidRDefault="001472AE" w:rsidP="00061FC9">
      <w:pPr>
        <w:spacing w:line="520" w:lineRule="exact"/>
        <w:ind w:firstLineChars="1550" w:firstLine="4960"/>
        <w:rPr>
          <w:rFonts w:ascii="仿宋" w:eastAsia="仿宋" w:hAnsi="仿宋"/>
          <w:sz w:val="32"/>
          <w:szCs w:val="32"/>
        </w:rPr>
      </w:pPr>
    </w:p>
    <w:p w:rsidR="000F3952" w:rsidRDefault="000F3952" w:rsidP="00061FC9">
      <w:pPr>
        <w:spacing w:line="520" w:lineRule="exact"/>
        <w:ind w:firstLineChars="1550" w:firstLine="4960"/>
        <w:rPr>
          <w:rFonts w:ascii="仿宋" w:eastAsia="仿宋" w:hAnsi="仿宋"/>
          <w:sz w:val="32"/>
          <w:szCs w:val="32"/>
        </w:rPr>
      </w:pPr>
    </w:p>
    <w:p w:rsidR="000F3952" w:rsidRDefault="000F3952" w:rsidP="00061FC9">
      <w:pPr>
        <w:spacing w:line="520" w:lineRule="exact"/>
        <w:ind w:firstLineChars="1550" w:firstLine="4960"/>
        <w:rPr>
          <w:rFonts w:ascii="仿宋" w:eastAsia="仿宋" w:hAnsi="仿宋"/>
          <w:sz w:val="32"/>
          <w:szCs w:val="32"/>
        </w:rPr>
      </w:pPr>
    </w:p>
    <w:p w:rsidR="000F3952" w:rsidRDefault="000F3952" w:rsidP="00061FC9">
      <w:pPr>
        <w:spacing w:line="520" w:lineRule="exact"/>
        <w:ind w:firstLineChars="1550" w:firstLine="4960"/>
        <w:rPr>
          <w:rFonts w:ascii="仿宋" w:eastAsia="仿宋" w:hAnsi="仿宋"/>
          <w:sz w:val="32"/>
          <w:szCs w:val="32"/>
        </w:rPr>
      </w:pPr>
    </w:p>
    <w:sectPr w:rsidR="000F3952" w:rsidSect="00BF0F67">
      <w:footerReference w:type="default" r:id="rId7"/>
      <w:pgSz w:w="11906" w:h="16838"/>
      <w:pgMar w:top="1814" w:right="1474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AB2" w:rsidRDefault="00D24AB2" w:rsidP="00F2046A">
      <w:r>
        <w:separator/>
      </w:r>
    </w:p>
  </w:endnote>
  <w:endnote w:type="continuationSeparator" w:id="0">
    <w:p w:rsidR="00D24AB2" w:rsidRDefault="00D24AB2" w:rsidP="00F20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93627"/>
      <w:docPartObj>
        <w:docPartGallery w:val="Page Numbers (Bottom of Page)"/>
        <w:docPartUnique/>
      </w:docPartObj>
    </w:sdtPr>
    <w:sdtContent>
      <w:p w:rsidR="008974FF" w:rsidRDefault="00AB0DAC">
        <w:pPr>
          <w:pStyle w:val="a4"/>
          <w:jc w:val="center"/>
        </w:pPr>
        <w:fldSimple w:instr=" PAGE   \* MERGEFORMAT ">
          <w:r w:rsidR="0098566C" w:rsidRPr="0098566C">
            <w:rPr>
              <w:noProof/>
              <w:lang w:val="zh-CN"/>
            </w:rPr>
            <w:t>1</w:t>
          </w:r>
        </w:fldSimple>
      </w:p>
    </w:sdtContent>
  </w:sdt>
  <w:p w:rsidR="008974FF" w:rsidRDefault="008974F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AB2" w:rsidRDefault="00D24AB2" w:rsidP="00F2046A">
      <w:r>
        <w:separator/>
      </w:r>
    </w:p>
  </w:footnote>
  <w:footnote w:type="continuationSeparator" w:id="0">
    <w:p w:rsidR="00D24AB2" w:rsidRDefault="00D24AB2" w:rsidP="00F204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03B09"/>
    <w:multiLevelType w:val="singleLevel"/>
    <w:tmpl w:val="57303B09"/>
    <w:lvl w:ilvl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F67"/>
    <w:rsid w:val="00061FC9"/>
    <w:rsid w:val="000F3952"/>
    <w:rsid w:val="000F63CB"/>
    <w:rsid w:val="001472AE"/>
    <w:rsid w:val="001A52A1"/>
    <w:rsid w:val="0020727B"/>
    <w:rsid w:val="002249BC"/>
    <w:rsid w:val="00261E82"/>
    <w:rsid w:val="0029624C"/>
    <w:rsid w:val="003036EC"/>
    <w:rsid w:val="00351341"/>
    <w:rsid w:val="003A0986"/>
    <w:rsid w:val="0041635E"/>
    <w:rsid w:val="00471E01"/>
    <w:rsid w:val="006D5D59"/>
    <w:rsid w:val="00712607"/>
    <w:rsid w:val="007D2966"/>
    <w:rsid w:val="00824E93"/>
    <w:rsid w:val="00845CC3"/>
    <w:rsid w:val="00893881"/>
    <w:rsid w:val="008974FF"/>
    <w:rsid w:val="008D70D1"/>
    <w:rsid w:val="00920011"/>
    <w:rsid w:val="0097660B"/>
    <w:rsid w:val="0098566C"/>
    <w:rsid w:val="009B308A"/>
    <w:rsid w:val="00A54DDD"/>
    <w:rsid w:val="00AB0DAC"/>
    <w:rsid w:val="00AC510A"/>
    <w:rsid w:val="00AF05C2"/>
    <w:rsid w:val="00BE7274"/>
    <w:rsid w:val="00BF0F67"/>
    <w:rsid w:val="00C70A2D"/>
    <w:rsid w:val="00CC1888"/>
    <w:rsid w:val="00CC3A33"/>
    <w:rsid w:val="00D12FAD"/>
    <w:rsid w:val="00D24AB2"/>
    <w:rsid w:val="00D45663"/>
    <w:rsid w:val="00D67696"/>
    <w:rsid w:val="00E465BE"/>
    <w:rsid w:val="00E5346F"/>
    <w:rsid w:val="00E64B1E"/>
    <w:rsid w:val="00F2046A"/>
    <w:rsid w:val="00FE4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0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04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0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046A"/>
    <w:rPr>
      <w:sz w:val="18"/>
      <w:szCs w:val="18"/>
    </w:rPr>
  </w:style>
  <w:style w:type="character" w:styleId="a5">
    <w:name w:val="Strong"/>
    <w:basedOn w:val="a0"/>
    <w:qFormat/>
    <w:rsid w:val="00BE7274"/>
    <w:rPr>
      <w:b w:val="0"/>
      <w:i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31</cp:revision>
  <cp:lastPrinted>2016-05-09T08:21:00Z</cp:lastPrinted>
  <dcterms:created xsi:type="dcterms:W3CDTF">2016-05-09T06:30:00Z</dcterms:created>
  <dcterms:modified xsi:type="dcterms:W3CDTF">2016-03-01T09:55:00Z</dcterms:modified>
</cp:coreProperties>
</file>