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color w:val="000000"/>
        </w:rPr>
      </w:pPr>
      <w:r>
        <w:rPr>
          <w:rFonts w:hint="eastAsia" w:ascii="黑体" w:hAnsi="黑体" w:eastAsia="黑体" w:cs="仿宋_GB2312"/>
          <w:color w:val="000000"/>
        </w:rPr>
        <w:t>附  件</w:t>
      </w:r>
    </w:p>
    <w:p>
      <w:pPr>
        <w:rPr>
          <w:rFonts w:hint="eastAsia" w:ascii="黑体" w:hAnsi="黑体" w:eastAsia="黑体" w:cs="仿宋_GB2312"/>
          <w:color w:val="000000"/>
        </w:rPr>
      </w:pPr>
    </w:p>
    <w:p>
      <w:pPr>
        <w:rPr>
          <w:rFonts w:hint="eastAsia" w:ascii="黑体" w:hAnsi="黑体" w:eastAsia="黑体" w:cs="仿宋_GB2312"/>
          <w:color w:val="000000"/>
        </w:rPr>
      </w:pP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52"/>
          <w:szCs w:val="52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52"/>
          <w:szCs w:val="52"/>
        </w:rPr>
        <w:t>新中国成立</w:t>
      </w:r>
      <w:r>
        <w:rPr>
          <w:rFonts w:ascii="方正小标宋简体" w:eastAsia="方正小标宋简体"/>
          <w:color w:val="000000"/>
          <w:sz w:val="52"/>
          <w:szCs w:val="52"/>
        </w:rPr>
        <w:t>70</w:t>
      </w:r>
      <w:r>
        <w:rPr>
          <w:rFonts w:hint="eastAsia" w:ascii="方正小标宋简体" w:eastAsia="方正小标宋简体"/>
          <w:color w:val="000000"/>
          <w:sz w:val="52"/>
          <w:szCs w:val="52"/>
        </w:rPr>
        <w:t>周年“突出贡献教育</w:t>
      </w:r>
    </w:p>
    <w:p>
      <w:pPr>
        <w:snapToGrid w:val="0"/>
        <w:jc w:val="center"/>
        <w:rPr>
          <w:rFonts w:hint="eastAsia" w:ascii="方正小标宋简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eastAsia="方正小标宋简体"/>
          <w:color w:val="000000"/>
          <w:sz w:val="52"/>
          <w:szCs w:val="52"/>
        </w:rPr>
        <w:t>人物”宣传推介活动</w:t>
      </w:r>
      <w:r>
        <w:rPr>
          <w:rFonts w:hint="eastAsia" w:ascii="方正小标宋简体" w:hAnsi="宋体" w:eastAsia="方正小标宋简体" w:cs="宋体"/>
          <w:bCs/>
          <w:color w:val="000000"/>
          <w:sz w:val="52"/>
          <w:szCs w:val="52"/>
        </w:rPr>
        <w:t>推荐评审表</w:t>
      </w:r>
    </w:p>
    <w:bookmarkEnd w:id="0"/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spacing w:line="520" w:lineRule="exact"/>
        <w:ind w:firstLine="1793" w:firstLineChars="550"/>
        <w:rPr>
          <w:rFonts w:ascii="黑体" w:eastAsia="黑体" w:cs="仿宋_GB2312"/>
          <w:color w:val="000000"/>
          <w:sz w:val="32"/>
          <w:szCs w:val="32"/>
        </w:rPr>
      </w:pPr>
    </w:p>
    <w:p>
      <w:pPr>
        <w:spacing w:after="293" w:afterLines="50"/>
        <w:ind w:firstLine="1681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推荐人选：</w:t>
      </w:r>
      <w:r>
        <w:rPr>
          <w:rFonts w:hint="eastAsia" w:ascii="黑体" w:eastAsia="黑体" w:cs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81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单位名称：</w:t>
      </w:r>
      <w:r>
        <w:rPr>
          <w:rFonts w:hint="eastAsia" w:ascii="黑体" w:eastAsia="黑体" w:cs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81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通讯地址：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81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手机号码：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520" w:lineRule="exact"/>
        <w:rPr>
          <w:color w:val="000000"/>
          <w:sz w:val="32"/>
          <w:szCs w:val="32"/>
          <w:u w:val="single"/>
        </w:rPr>
      </w:pPr>
    </w:p>
    <w:p>
      <w:pPr>
        <w:rPr>
          <w:rFonts w:ascii="仿宋_GB2312"/>
          <w:color w:val="000000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1402"/>
        </w:sectPr>
      </w:pPr>
    </w:p>
    <w:tbl>
      <w:tblPr>
        <w:tblStyle w:val="4"/>
        <w:tblW w:w="88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609"/>
        <w:gridCol w:w="99"/>
        <w:gridCol w:w="160"/>
        <w:gridCol w:w="1177"/>
        <w:gridCol w:w="336"/>
        <w:gridCol w:w="452"/>
        <w:gridCol w:w="391"/>
        <w:gridCol w:w="146"/>
        <w:gridCol w:w="312"/>
        <w:gridCol w:w="676"/>
        <w:gridCol w:w="141"/>
        <w:gridCol w:w="132"/>
        <w:gridCol w:w="446"/>
        <w:gridCol w:w="262"/>
        <w:gridCol w:w="716"/>
        <w:gridCol w:w="511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姓</w:t>
            </w:r>
            <w:r>
              <w:rPr>
                <w:rFonts w:ascii="仿宋_GB2312" w:hAnsi="宋体" w:cs="仿宋_GB2312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2381" w:type="dxa"/>
            <w:gridSpan w:val="5"/>
            <w:noWrap w:val="0"/>
            <w:vAlign w:val="center"/>
          </w:tcPr>
          <w:p>
            <w:pPr>
              <w:snapToGrid w:val="0"/>
              <w:ind w:left="102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ind w:left="102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napToGrid w:val="0"/>
              <w:ind w:left="102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8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年龄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民</w:t>
            </w:r>
            <w:r>
              <w:rPr>
                <w:rFonts w:ascii="仿宋_GB2312" w:hAnsi="宋体" w:cs="仿宋_GB2312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族</w:t>
            </w:r>
          </w:p>
        </w:tc>
        <w:tc>
          <w:tcPr>
            <w:tcW w:w="8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参加工作时间</w:t>
            </w:r>
          </w:p>
        </w:tc>
        <w:tc>
          <w:tcPr>
            <w:tcW w:w="152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8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教龄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身份证</w:t>
            </w:r>
            <w:r>
              <w:rPr>
                <w:rFonts w:ascii="仿宋_GB2312" w:hAnsi="宋体" w:cs="仿宋_GB2312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号码</w:t>
            </w:r>
          </w:p>
        </w:tc>
        <w:tc>
          <w:tcPr>
            <w:tcW w:w="3224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0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任教学科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所在学校</w:t>
            </w: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（全称）</w:t>
            </w:r>
          </w:p>
        </w:tc>
        <w:tc>
          <w:tcPr>
            <w:tcW w:w="4468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政治面貌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最高学历</w:t>
            </w:r>
          </w:p>
        </w:tc>
        <w:tc>
          <w:tcPr>
            <w:tcW w:w="3749" w:type="dxa"/>
            <w:gridSpan w:val="9"/>
            <w:noWrap w:val="0"/>
            <w:vAlign w:val="center"/>
          </w:tcPr>
          <w:p>
            <w:pPr>
              <w:snapToGrid w:val="0"/>
              <w:ind w:firstLine="512" w:firstLineChars="20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69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最高学位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snapToGrid w:val="0"/>
              <w:ind w:firstLine="512" w:firstLineChars="20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5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所在学校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负责人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66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负责人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手机号码</w:t>
            </w:r>
          </w:p>
        </w:tc>
        <w:tc>
          <w:tcPr>
            <w:tcW w:w="321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01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8801" w:type="dxa"/>
            <w:gridSpan w:val="18"/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01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曾获主要荣誉称号和奖励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3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获奖名称</w:t>
            </w:r>
          </w:p>
        </w:tc>
        <w:tc>
          <w:tcPr>
            <w:tcW w:w="163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获奖时间</w:t>
            </w:r>
          </w:p>
        </w:tc>
        <w:tc>
          <w:tcPr>
            <w:tcW w:w="403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8801" w:type="dxa"/>
            <w:gridSpan w:val="18"/>
            <w:noWrap w:val="0"/>
            <w:vAlign w:val="top"/>
          </w:tcPr>
          <w:p>
            <w:pPr>
              <w:snapToGrid w:val="0"/>
              <w:rPr>
                <w:rFonts w:ascii="仿宋_GB2312"/>
                <w:color w:val="000000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atLeast"/>
          <w:jc w:val="center"/>
        </w:trPr>
        <w:tc>
          <w:tcPr>
            <w:tcW w:w="8801" w:type="dxa"/>
            <w:gridSpan w:val="18"/>
            <w:noWrap w:val="0"/>
            <w:vAlign w:val="top"/>
          </w:tcPr>
          <w:p>
            <w:pPr>
              <w:snapToGrid w:val="0"/>
              <w:rPr>
                <w:rFonts w:ascii="仿宋_GB2312" w:hAnsi="宋体" w:cs="仿宋_GB2312"/>
                <w:color w:val="000000"/>
                <w:spacing w:val="-12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</w:rPr>
              <w:t>事</w:t>
            </w:r>
            <w:r>
              <w:rPr>
                <w:rFonts w:ascii="仿宋_GB2312" w:hAnsi="宋体" w:cs="仿宋_GB2312"/>
                <w:color w:val="000000"/>
                <w:spacing w:val="-12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pacing w:val="-12"/>
              </w:rPr>
              <w:t>迹</w:t>
            </w:r>
            <w:r>
              <w:rPr>
                <w:rFonts w:ascii="仿宋_GB2312" w:hAnsi="宋体" w:cs="仿宋_GB2312"/>
                <w:color w:val="000000"/>
                <w:spacing w:val="-12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pacing w:val="-12"/>
              </w:rPr>
              <w:t>简</w:t>
            </w:r>
            <w:r>
              <w:rPr>
                <w:rFonts w:ascii="仿宋_GB2312" w:hAnsi="宋体" w:cs="仿宋_GB2312"/>
                <w:color w:val="000000"/>
                <w:spacing w:val="-12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pacing w:val="-12"/>
              </w:rPr>
              <w:t>介（字数在</w:t>
            </w:r>
            <w:r>
              <w:rPr>
                <w:rFonts w:ascii="仿宋_GB2312" w:hAnsi="宋体" w:cs="仿宋_GB2312"/>
                <w:color w:val="000000"/>
                <w:spacing w:val="-12"/>
              </w:rPr>
              <w:t>300-400</w:t>
            </w:r>
            <w:r>
              <w:rPr>
                <w:rFonts w:hint="eastAsia" w:ascii="仿宋_GB2312" w:hAnsi="宋体" w:cs="仿宋_GB2312"/>
                <w:color w:val="000000"/>
                <w:spacing w:val="-12"/>
              </w:rPr>
              <w:t>字）</w:t>
            </w:r>
          </w:p>
          <w:p>
            <w:pPr>
              <w:snapToGrid w:val="0"/>
              <w:rPr>
                <w:rFonts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hint="eastAsia"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hint="eastAsia"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hint="eastAsia"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hint="eastAsia"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hint="eastAsia"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hint="eastAsia"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hint="eastAsia"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hint="eastAsia"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hint="eastAsia"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hint="eastAsia"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hint="eastAsia"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hint="eastAsia"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hint="eastAsia"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hint="eastAsia"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hint="eastAsia" w:ascii="仿宋_GB2312" w:hAnsi="宋体" w:cs="仿宋_GB2312"/>
                <w:color w:val="000000"/>
                <w:spacing w:val="-12"/>
              </w:rPr>
            </w:pPr>
          </w:p>
          <w:p>
            <w:pPr>
              <w:snapToGrid w:val="0"/>
              <w:rPr>
                <w:rFonts w:ascii="仿宋_GB2312" w:hAnsi="宋体"/>
                <w:color w:val="000000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9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sz w:val="28"/>
                <w:szCs w:val="28"/>
              </w:rPr>
              <w:t>事迹关键词</w:t>
            </w:r>
          </w:p>
        </w:tc>
        <w:tc>
          <w:tcPr>
            <w:tcW w:w="7004" w:type="dxa"/>
            <w:gridSpan w:val="15"/>
            <w:noWrap w:val="0"/>
            <w:vAlign w:val="top"/>
          </w:tcPr>
          <w:p>
            <w:pPr>
              <w:snapToGrid w:val="0"/>
              <w:rPr>
                <w:rFonts w:ascii="仿宋_GB2312" w:hAnsi="宋体" w:cs="仿宋_GB2312"/>
                <w:color w:val="000000"/>
                <w:spacing w:val="-12"/>
              </w:rPr>
            </w:pPr>
          </w:p>
        </w:tc>
      </w:tr>
    </w:tbl>
    <w:p>
      <w:pPr>
        <w:snapToGrid w:val="0"/>
        <w:rPr>
          <w:rFonts w:hint="eastAsia" w:ascii="仿宋_GB2312"/>
          <w:color w:val="000000"/>
          <w:sz w:val="2"/>
          <w:szCs w:val="2"/>
        </w:rPr>
      </w:pPr>
    </w:p>
    <w:tbl>
      <w:tblPr>
        <w:tblStyle w:val="4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pStyle w:val="2"/>
              <w:snapToGrid w:val="0"/>
              <w:rPr>
                <w:rFonts w:hint="eastAsia" w:ascii="仿宋_GB2312" w:eastAsia="仿宋_GB2312" w:cs="仿宋_GB2312"/>
                <w:color w:val="000000"/>
                <w:spacing w:val="-12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</w:rPr>
              <w:t>基层党组织</w:t>
            </w:r>
          </w:p>
          <w:p>
            <w:pPr>
              <w:pStyle w:val="2"/>
              <w:snapToGrid w:val="0"/>
              <w:rPr>
                <w:rFonts w:hint="eastAsia" w:ascii="仿宋_GB2312" w:eastAsia="仿宋_GB2312"/>
                <w:color w:val="000000"/>
                <w:spacing w:val="-12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</w:rPr>
              <w:t>推荐意见</w:t>
            </w:r>
          </w:p>
        </w:tc>
        <w:tc>
          <w:tcPr>
            <w:tcW w:w="6812" w:type="dxa"/>
            <w:noWrap w:val="0"/>
            <w:vAlign w:val="bottom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负责人（签字）：</w:t>
            </w:r>
            <w:r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（公章）</w:t>
            </w:r>
          </w:p>
          <w:p>
            <w:pPr>
              <w:tabs>
                <w:tab w:val="left" w:pos="4890"/>
              </w:tabs>
              <w:snapToGrid w:val="0"/>
              <w:ind w:firstLine="3701" w:firstLineChars="1446"/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年</w:t>
            </w:r>
            <w:r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月</w:t>
            </w:r>
            <w:r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日</w:t>
            </w:r>
            <w:r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高等学校党委、省辖市教育局党委、教育厅直属学校党委（党支部）推荐意见</w:t>
            </w:r>
          </w:p>
        </w:tc>
        <w:tc>
          <w:tcPr>
            <w:tcW w:w="6812" w:type="dxa"/>
            <w:noWrap w:val="0"/>
            <w:vAlign w:val="bottom"/>
          </w:tcPr>
          <w:p>
            <w:pPr>
              <w:tabs>
                <w:tab w:val="left" w:pos="4890"/>
              </w:tabs>
              <w:snapToGrid w:val="0"/>
              <w:ind w:firstLine="1006" w:firstLineChars="393"/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firstLine="1006" w:firstLineChars="393"/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firstLine="1006" w:firstLineChars="393"/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firstLine="1006" w:firstLineChars="393"/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firstLine="1006" w:firstLineChars="393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负责人（签字）：</w:t>
            </w:r>
            <w:r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（公章）</w:t>
            </w:r>
          </w:p>
          <w:p>
            <w:pPr>
              <w:tabs>
                <w:tab w:val="left" w:pos="4890"/>
              </w:tabs>
              <w:snapToGrid w:val="0"/>
              <w:ind w:firstLine="3686" w:firstLineChars="1440"/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年</w:t>
            </w:r>
            <w:r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月</w:t>
            </w:r>
            <w:r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日</w:t>
            </w:r>
            <w:r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省委高校工委、省教育厅审批</w:t>
            </w:r>
          </w:p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意见</w:t>
            </w:r>
          </w:p>
        </w:tc>
        <w:tc>
          <w:tcPr>
            <w:tcW w:w="6812" w:type="dxa"/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4326" w:firstLineChars="1690"/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4326" w:firstLineChars="1690"/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4326" w:firstLineChars="1690"/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4326" w:firstLineChars="169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（公章）</w:t>
            </w:r>
          </w:p>
          <w:p>
            <w:pPr>
              <w:tabs>
                <w:tab w:val="left" w:pos="4890"/>
              </w:tabs>
              <w:snapToGrid w:val="0"/>
              <w:ind w:right="560" w:firstLine="3686" w:firstLineChars="1440"/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年</w:t>
            </w:r>
            <w:r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月</w:t>
            </w:r>
            <w:r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日</w:t>
            </w:r>
            <w:r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省委宣传部</w:t>
            </w:r>
          </w:p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审批意见</w:t>
            </w:r>
          </w:p>
        </w:tc>
        <w:tc>
          <w:tcPr>
            <w:tcW w:w="6812" w:type="dxa"/>
            <w:noWrap w:val="0"/>
            <w:vAlign w:val="center"/>
          </w:tcPr>
          <w:p>
            <w:pPr>
              <w:tabs>
                <w:tab w:val="left" w:pos="4890"/>
              </w:tabs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right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right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right="560" w:firstLine="4326" w:firstLineChars="169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（公章）</w:t>
            </w:r>
          </w:p>
          <w:p>
            <w:pPr>
              <w:tabs>
                <w:tab w:val="left" w:pos="4890"/>
              </w:tabs>
              <w:snapToGrid w:val="0"/>
              <w:ind w:right="560" w:firstLine="3686" w:firstLineChars="1440"/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年</w:t>
            </w:r>
            <w:r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月</w:t>
            </w:r>
            <w:r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仿宋_GB2312"/>
                <w:color w:val="000000"/>
                <w:spacing w:val="-12"/>
                <w:sz w:val="28"/>
                <w:szCs w:val="28"/>
              </w:rPr>
              <w:t>日</w:t>
            </w:r>
            <w:r>
              <w:rPr>
                <w:rFonts w:ascii="仿宋_GB2312" w:cs="仿宋_GB2312"/>
                <w:color w:val="000000"/>
                <w:spacing w:val="-12"/>
                <w:sz w:val="28"/>
                <w:szCs w:val="28"/>
              </w:rPr>
              <w:t xml:space="preserve">   </w:t>
            </w:r>
          </w:p>
        </w:tc>
      </w:tr>
    </w:tbl>
    <w:p>
      <w:pPr>
        <w:snapToGrid w:val="0"/>
        <w:rPr>
          <w:rFonts w:hint="eastAsia" w:ascii="楷体_GB2312" w:eastAsia="楷体_GB2312" w:cs="仿宋_GB2312"/>
          <w:color w:val="000000"/>
          <w:sz w:val="28"/>
          <w:szCs w:val="28"/>
        </w:rPr>
      </w:pPr>
      <w:r>
        <w:rPr>
          <w:rFonts w:hint="eastAsia" w:ascii="楷体_GB2312" w:eastAsia="楷体_GB2312" w:cs="仿宋_GB2312"/>
          <w:color w:val="000000"/>
          <w:sz w:val="28"/>
          <w:szCs w:val="28"/>
        </w:rPr>
        <w:t>说明：本表一式五份。同时报送电子版，报送邮箱：</w:t>
      </w:r>
      <w:r>
        <w:rPr>
          <w:rFonts w:ascii="楷体_GB2312" w:eastAsia="楷体_GB2312" w:cs="仿宋_GB2312"/>
          <w:color w:val="000000"/>
          <w:sz w:val="28"/>
          <w:szCs w:val="28"/>
        </w:rPr>
        <w:fldChar w:fldCharType="begin"/>
      </w:r>
      <w:r>
        <w:rPr>
          <w:rFonts w:ascii="楷体_GB2312" w:eastAsia="楷体_GB2312" w:cs="仿宋_GB2312"/>
          <w:color w:val="000000"/>
          <w:sz w:val="28"/>
          <w:szCs w:val="28"/>
        </w:rPr>
        <w:instrText xml:space="preserve"> HYPERLINK "mailto:hnzmjs@163.com" </w:instrText>
      </w:r>
      <w:r>
        <w:rPr>
          <w:rFonts w:ascii="楷体_GB2312" w:eastAsia="楷体_GB2312" w:cs="仿宋_GB2312"/>
          <w:color w:val="000000"/>
          <w:sz w:val="28"/>
          <w:szCs w:val="28"/>
        </w:rPr>
        <w:fldChar w:fldCharType="separate"/>
      </w:r>
      <w:r>
        <w:rPr>
          <w:rFonts w:ascii="楷体_GB2312" w:eastAsia="楷体_GB2312"/>
          <w:color w:val="000000"/>
        </w:rPr>
        <w:t>hnzmjs@163.com</w:t>
      </w:r>
      <w:r>
        <w:rPr>
          <w:rFonts w:ascii="楷体_GB2312" w:eastAsia="楷体_GB2312" w:cs="仿宋_GB2312"/>
          <w:color w:val="000000"/>
          <w:sz w:val="28"/>
          <w:szCs w:val="28"/>
        </w:rPr>
        <w:fldChar w:fldCharType="end"/>
      </w:r>
      <w:r>
        <w:rPr>
          <w:rFonts w:hint="eastAsia" w:ascii="楷体_GB2312" w:eastAsia="楷体_GB2312" w:cs="仿宋_GB2312"/>
          <w:color w:val="00000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6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9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tabs>
        <w:tab w:val="left" w:pos="4890"/>
      </w:tabs>
      <w:jc w:val="center"/>
    </w:pPr>
    <w:rPr>
      <w:rFonts w:eastAsia="宋体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xcb</dc:creator>
  <cp:lastModifiedBy>木棉</cp:lastModifiedBy>
  <dcterms:modified xsi:type="dcterms:W3CDTF">2019-08-13T07:36:37Z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