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黑体" w:cs="Times New Roman"/>
        </w:rPr>
      </w:pPr>
    </w:p>
    <w:p>
      <w:pPr>
        <w:jc w:val="center"/>
        <w:rPr>
          <w:rFonts w:ascii="仿宋_GB2312" w:hAnsi="黑体" w:cs="Times New Roma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191135</wp:posOffset>
                </wp:positionV>
                <wp:extent cx="4774565" cy="1127760"/>
                <wp:effectExtent l="0" t="635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eastAsia="方正小标宋简体" w:cs="Times New Roman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eastAsia="方正小标宋简体" w:cs="方正小标宋简体"/>
                                <w:color w:val="FF0000"/>
                                <w:w w:val="80"/>
                                <w:sz w:val="100"/>
                                <w:szCs w:val="100"/>
                              </w:rPr>
                              <w:t>河南省教育厅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0.75pt;margin-top:15.05pt;height:88.8pt;width:375.95pt;z-index:251658240;mso-width-relative:page;mso-height-relative:page;" filled="f" stroked="f" coordsize="21600,21600" o:gfxdata="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3GHCDZAAAA&#10;CQEAAA8AAAAAAAAAAQAgAAAAIgAAAGRycy9kb3ducmV2LnhtbFBLAQIUABQAAAAIAIdO4kD4m62N&#10;4wEAALcDAAAOAAAAAAAAAAEAIAAAACg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eastAsia="方正小标宋简体" w:cs="Times New Roman"/>
                          <w:sz w:val="100"/>
                          <w:szCs w:val="100"/>
                        </w:rPr>
                      </w:pPr>
                      <w:r>
                        <w:rPr>
                          <w:rFonts w:hint="eastAsia" w:eastAsia="方正小标宋简体" w:cs="方正小标宋简体"/>
                          <w:color w:val="FF0000"/>
                          <w:w w:val="80"/>
                          <w:sz w:val="100"/>
                          <w:szCs w:val="100"/>
                        </w:rPr>
                        <w:t>河南省教育厅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黑体" w:cs="Times New Roman"/>
        </w:rPr>
      </w:pPr>
    </w:p>
    <w:p>
      <w:pPr>
        <w:jc w:val="center"/>
        <w:rPr>
          <w:rFonts w:ascii="仿宋_GB2312" w:hAnsi="黑体" w:cs="Times New Roman"/>
        </w:rPr>
      </w:pPr>
    </w:p>
    <w:p>
      <w:pPr>
        <w:jc w:val="center"/>
        <w:rPr>
          <w:rFonts w:ascii="仿宋_GB2312" w:hAnsi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河南省教育厅关于召开201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年高等职业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教育单独考试招生工作会议的通知</w:t>
      </w:r>
    </w:p>
    <w:p>
      <w:pPr>
        <w:snapToGrid w:val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各高职单招高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河南省教育厅关于做好201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年高等职业院校单</w:t>
      </w:r>
    </w:p>
    <w:p>
      <w:pPr>
        <w:jc w:val="both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独考试等部分分类考试招生工作的通知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教学〔201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〕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62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）精神，为进一步做好我省2018年高等职业教育单独考试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招生工作，经研究，决定召开河南省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高等职业教育单独考试招生工作会议。现将具体事宜通知如下：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一、时间、地点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：2018年3月20日（周二）下午3:00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在省直机关综合办公楼D区12楼报告厅召开；</w:t>
      </w:r>
    </w:p>
    <w:p>
      <w:pPr>
        <w:ind w:firstLine="658" w:firstLineChars="200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安排部署2018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仿宋"/>
          <w:sz w:val="32"/>
          <w:szCs w:val="32"/>
        </w:rPr>
        <w:t>高职单招工作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。</w:t>
      </w:r>
    </w:p>
    <w:p>
      <w:pPr>
        <w:ind w:firstLine="64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厅机关相关处室和省招办相关处室主要负责人、分管副处长；公办单招院校的主管领导和招办主任；民办单招院校的法人代表和招办主任。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各高校于3月16日（周五）下午5：00前将参会同志名单报省教育厅学生处。请参会同志提前做好准备，准时参加会议，不得无故缺席。会议期间不统一安排食宿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联系人：李元康  魏宇  联系电话：0371-69691252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</w:t>
      </w:r>
    </w:p>
    <w:p>
      <w:pPr>
        <w:ind w:firstLine="5253" w:firstLineChars="1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2018年3月15日</w:t>
      </w:r>
    </w:p>
    <w:p>
      <w:pPr>
        <w:jc w:val="center"/>
        <w:rPr>
          <w:rFonts w:ascii="仿宋_GB2312" w:hAnsi="黑体" w:cs="Times New Roman"/>
        </w:rPr>
      </w:pPr>
    </w:p>
    <w:sectPr>
      <w:pgSz w:w="11906" w:h="16838"/>
      <w:pgMar w:top="1928" w:right="1588" w:bottom="1985" w:left="1644" w:header="0" w:footer="1588" w:gutter="0"/>
      <w:cols w:space="0" w:num="1"/>
      <w:docGrid w:type="linesAndChar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5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65"/>
    <w:rsid w:val="00033336"/>
    <w:rsid w:val="00134E3F"/>
    <w:rsid w:val="00145C51"/>
    <w:rsid w:val="0019317C"/>
    <w:rsid w:val="001A5CA3"/>
    <w:rsid w:val="001F3C93"/>
    <w:rsid w:val="0028381F"/>
    <w:rsid w:val="00297F55"/>
    <w:rsid w:val="003B13B6"/>
    <w:rsid w:val="003F7249"/>
    <w:rsid w:val="0040788A"/>
    <w:rsid w:val="00436099"/>
    <w:rsid w:val="00472741"/>
    <w:rsid w:val="004B69D3"/>
    <w:rsid w:val="004C747C"/>
    <w:rsid w:val="006A0DE1"/>
    <w:rsid w:val="007362D8"/>
    <w:rsid w:val="007C42DB"/>
    <w:rsid w:val="007E5BD8"/>
    <w:rsid w:val="00826BCD"/>
    <w:rsid w:val="00844362"/>
    <w:rsid w:val="008C0D97"/>
    <w:rsid w:val="00951C4E"/>
    <w:rsid w:val="009C4AC4"/>
    <w:rsid w:val="009F5B03"/>
    <w:rsid w:val="00A27538"/>
    <w:rsid w:val="00A41BBB"/>
    <w:rsid w:val="00B77395"/>
    <w:rsid w:val="00B961F9"/>
    <w:rsid w:val="00BC0F04"/>
    <w:rsid w:val="00C156B3"/>
    <w:rsid w:val="00C70014"/>
    <w:rsid w:val="00CD292A"/>
    <w:rsid w:val="00CD7B4B"/>
    <w:rsid w:val="00CE0355"/>
    <w:rsid w:val="00CE1D46"/>
    <w:rsid w:val="00CF06E0"/>
    <w:rsid w:val="00D11943"/>
    <w:rsid w:val="00D50F0B"/>
    <w:rsid w:val="00D62C4F"/>
    <w:rsid w:val="00DC62BD"/>
    <w:rsid w:val="00E14065"/>
    <w:rsid w:val="00EE3FE9"/>
    <w:rsid w:val="00F26FDB"/>
    <w:rsid w:val="00F95DB4"/>
    <w:rsid w:val="06AE1485"/>
    <w:rsid w:val="0D107E7B"/>
    <w:rsid w:val="0D6332FF"/>
    <w:rsid w:val="0D6D6016"/>
    <w:rsid w:val="0F20565C"/>
    <w:rsid w:val="0F611949"/>
    <w:rsid w:val="0FB70159"/>
    <w:rsid w:val="0FC264EA"/>
    <w:rsid w:val="0FE40373"/>
    <w:rsid w:val="11D1624A"/>
    <w:rsid w:val="14EF6168"/>
    <w:rsid w:val="187447AF"/>
    <w:rsid w:val="1E993340"/>
    <w:rsid w:val="21855FB2"/>
    <w:rsid w:val="26C86E2D"/>
    <w:rsid w:val="27C84CCC"/>
    <w:rsid w:val="2A7E3A46"/>
    <w:rsid w:val="2AD44455"/>
    <w:rsid w:val="2BE30D8F"/>
    <w:rsid w:val="2E460579"/>
    <w:rsid w:val="32925737"/>
    <w:rsid w:val="32F0569E"/>
    <w:rsid w:val="3C3663D5"/>
    <w:rsid w:val="3E9704BE"/>
    <w:rsid w:val="400D3523"/>
    <w:rsid w:val="438C40DF"/>
    <w:rsid w:val="4B28675E"/>
    <w:rsid w:val="4D291B4E"/>
    <w:rsid w:val="4F7E6378"/>
    <w:rsid w:val="52796FDA"/>
    <w:rsid w:val="606F4B42"/>
    <w:rsid w:val="66B80147"/>
    <w:rsid w:val="6B9E6A1E"/>
    <w:rsid w:val="70313F1E"/>
    <w:rsid w:val="70BC6081"/>
    <w:rsid w:val="71334DC6"/>
    <w:rsid w:val="716E3926"/>
    <w:rsid w:val="71846344"/>
    <w:rsid w:val="755D199D"/>
    <w:rsid w:val="75E533BC"/>
    <w:rsid w:val="760652AE"/>
    <w:rsid w:val="79CD2161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日期 Char"/>
    <w:basedOn w:val="5"/>
    <w:link w:val="2"/>
    <w:semiHidden/>
    <w:qFormat/>
    <w:locked/>
    <w:uiPriority w:val="99"/>
  </w:style>
  <w:style w:type="character" w:customStyle="1" w:styleId="9">
    <w:name w:val="页脚 Char"/>
    <w:basedOn w:val="5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215</Words>
  <Characters>1226</Characters>
  <Lines>10</Lines>
  <Paragraphs>2</Paragraphs>
  <ScaleCrop>false</ScaleCrop>
  <LinksUpToDate>false</LinksUpToDate>
  <CharactersWithSpaces>1439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2016-12-23T01:26:00Z</dcterms:created>
  <dc:creator>闫治国</dc:creator>
  <cp:lastModifiedBy>Gaмe Оひеr</cp:lastModifiedBy>
  <cp:lastPrinted>2018-03-15T03:33:03Z</cp:lastPrinted>
  <dcterms:modified xsi:type="dcterms:W3CDTF">2018-03-15T03:35:04Z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