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jc w:val="center"/>
        <w:rPr>
          <w:b/>
          <w:sz w:val="44"/>
          <w:szCs w:val="44"/>
        </w:rPr>
      </w:pPr>
      <w:r>
        <w:rPr>
          <w:rFonts w:hint="eastAsia"/>
          <w:b/>
          <w:sz w:val="44"/>
          <w:szCs w:val="44"/>
          <w:lang w:val="en-US" w:eastAsia="zh-CN"/>
        </w:rPr>
        <w:t>2017年学院单独</w:t>
      </w:r>
      <w:r>
        <w:rPr>
          <w:rFonts w:hint="eastAsia"/>
          <w:b/>
          <w:sz w:val="44"/>
          <w:szCs w:val="44"/>
        </w:rPr>
        <w:t>考试招生</w:t>
      </w:r>
      <w:r>
        <w:rPr>
          <w:rFonts w:hint="eastAsia"/>
          <w:b/>
          <w:sz w:val="44"/>
          <w:szCs w:val="44"/>
          <w:lang w:eastAsia="zh-CN"/>
        </w:rPr>
        <w:t>公告</w:t>
      </w:r>
    </w:p>
    <w:p>
      <w:pPr>
        <w:pStyle w:val="4"/>
        <w:widowControl/>
        <w:spacing w:beforeAutospacing="0" w:afterAutospacing="0"/>
        <w:ind w:firstLine="542" w:firstLineChars="200"/>
        <w:rPr>
          <w:b/>
          <w:sz w:val="27"/>
          <w:szCs w:val="27"/>
        </w:rPr>
      </w:pPr>
      <w:r>
        <w:rPr>
          <w:rFonts w:hint="eastAsia"/>
          <w:b/>
          <w:sz w:val="27"/>
          <w:szCs w:val="27"/>
        </w:rPr>
        <w:t>一、考试日期及具体安排</w:t>
      </w:r>
      <w:bookmarkStart w:id="0" w:name="_GoBack"/>
      <w:bookmarkEnd w:id="0"/>
    </w:p>
    <w:tbl>
      <w:tblPr>
        <w:tblStyle w:val="6"/>
        <w:tblpPr w:leftFromText="180" w:rightFromText="180" w:vertAnchor="text" w:horzAnchor="page" w:tblpXSpec="center" w:tblpY="83"/>
        <w:tblOverlap w:val="never"/>
        <w:tblW w:w="849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1"/>
        <w:gridCol w:w="2268"/>
        <w:gridCol w:w="42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4219" w:type="dxa"/>
            <w:gridSpan w:val="2"/>
            <w:tcBorders>
              <w:top w:val="single" w:color="auto" w:sz="4" w:space="0"/>
              <w:bottom w:val="single" w:color="auto" w:sz="4" w:space="0"/>
              <w:right w:val="single" w:color="auto" w:sz="4" w:space="0"/>
            </w:tcBorders>
            <w:vAlign w:val="center"/>
          </w:tcPr>
          <w:p>
            <w:pPr>
              <w:jc w:val="center"/>
              <w:rPr>
                <w:rFonts w:ascii="宋体"/>
                <w:b/>
                <w:sz w:val="24"/>
              </w:rPr>
            </w:pPr>
            <w:r>
              <w:rPr>
                <w:rFonts w:hint="eastAsia" w:ascii="宋体" w:hAnsi="宋体"/>
                <w:b/>
                <w:sz w:val="24"/>
              </w:rPr>
              <w:t>时</w:t>
            </w:r>
            <w:r>
              <w:rPr>
                <w:rFonts w:ascii="宋体" w:hAnsi="宋体"/>
                <w:b/>
                <w:sz w:val="24"/>
              </w:rPr>
              <w:t xml:space="preserve">   </w:t>
            </w:r>
            <w:r>
              <w:rPr>
                <w:rFonts w:hint="eastAsia" w:ascii="宋体" w:hAnsi="宋体"/>
                <w:b/>
                <w:sz w:val="24"/>
              </w:rPr>
              <w:t>间</w:t>
            </w:r>
          </w:p>
        </w:tc>
        <w:tc>
          <w:tcPr>
            <w:tcW w:w="4280" w:type="dxa"/>
            <w:tcBorders>
              <w:top w:val="single" w:color="auto" w:sz="4" w:space="0"/>
              <w:left w:val="single" w:color="auto" w:sz="4" w:space="0"/>
              <w:bottom w:val="single" w:color="auto" w:sz="4" w:space="0"/>
            </w:tcBorders>
            <w:vAlign w:val="center"/>
          </w:tcPr>
          <w:p>
            <w:pPr>
              <w:jc w:val="center"/>
              <w:rPr>
                <w:rFonts w:ascii="宋体"/>
                <w:b/>
                <w:sz w:val="24"/>
              </w:rPr>
            </w:pPr>
            <w:r>
              <w:rPr>
                <w:rFonts w:hint="eastAsia" w:ascii="宋体" w:hAnsi="宋体"/>
                <w:b/>
                <w:sz w:val="24"/>
              </w:rPr>
              <w:t>考核内容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951" w:type="dxa"/>
            <w:tcBorders>
              <w:top w:val="single" w:color="auto" w:sz="4" w:space="0"/>
              <w:bottom w:val="single" w:color="auto" w:sz="4" w:space="0"/>
              <w:right w:val="single" w:color="auto" w:sz="4" w:space="0"/>
            </w:tcBorders>
            <w:vAlign w:val="center"/>
          </w:tcPr>
          <w:p>
            <w:pPr>
              <w:jc w:val="center"/>
              <w:rPr>
                <w:rFonts w:ascii="宋体"/>
                <w:sz w:val="24"/>
              </w:rPr>
            </w:pPr>
            <w:r>
              <w:rPr>
                <w:rFonts w:ascii="宋体" w:hAnsi="宋体"/>
                <w:sz w:val="24"/>
              </w:rPr>
              <w:t>4</w:t>
            </w:r>
            <w:r>
              <w:rPr>
                <w:rFonts w:hint="eastAsia" w:ascii="宋体" w:hAnsi="宋体"/>
                <w:sz w:val="24"/>
              </w:rPr>
              <w:t>月</w:t>
            </w:r>
            <w:r>
              <w:rPr>
                <w:rFonts w:ascii="宋体" w:hAnsi="宋体"/>
                <w:sz w:val="24"/>
              </w:rPr>
              <w:t>9</w:t>
            </w:r>
            <w:r>
              <w:rPr>
                <w:rFonts w:hint="eastAsia" w:ascii="宋体" w:hAnsi="宋体"/>
                <w:sz w:val="24"/>
              </w:rPr>
              <w:t>日</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FF"/>
                <w:sz w:val="24"/>
              </w:rPr>
            </w:pPr>
            <w:r>
              <w:rPr>
                <w:rFonts w:ascii="宋体" w:hAnsi="宋体"/>
                <w:color w:val="0000FF"/>
                <w:sz w:val="24"/>
              </w:rPr>
              <w:t>8:30-16:00</w:t>
            </w:r>
          </w:p>
        </w:tc>
        <w:tc>
          <w:tcPr>
            <w:tcW w:w="4280" w:type="dxa"/>
            <w:tcBorders>
              <w:top w:val="single" w:color="auto" w:sz="4" w:space="0"/>
              <w:left w:val="single" w:color="auto" w:sz="4" w:space="0"/>
              <w:bottom w:val="single" w:color="auto" w:sz="4" w:space="0"/>
            </w:tcBorders>
            <w:vAlign w:val="center"/>
          </w:tcPr>
          <w:p>
            <w:pPr>
              <w:jc w:val="center"/>
              <w:rPr>
                <w:rFonts w:ascii="宋体"/>
                <w:color w:val="0000FF"/>
                <w:sz w:val="24"/>
              </w:rPr>
            </w:pPr>
            <w:r>
              <w:rPr>
                <w:rFonts w:hint="eastAsia" w:ascii="宋体" w:hAnsi="宋体"/>
                <w:color w:val="0000FF"/>
                <w:sz w:val="24"/>
              </w:rPr>
              <w:t>普通高中生源考生的职业适应性测试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951" w:type="dxa"/>
            <w:tcBorders>
              <w:top w:val="single" w:color="auto" w:sz="4" w:space="0"/>
              <w:bottom w:val="single" w:color="auto" w:sz="4" w:space="0"/>
              <w:right w:val="single" w:color="auto" w:sz="4" w:space="0"/>
            </w:tcBorders>
            <w:vAlign w:val="center"/>
          </w:tcPr>
          <w:p>
            <w:pPr>
              <w:jc w:val="center"/>
              <w:rPr>
                <w:rFonts w:ascii="宋体"/>
                <w:sz w:val="24"/>
              </w:rPr>
            </w:pPr>
            <w:r>
              <w:rPr>
                <w:rFonts w:ascii="宋体" w:hAnsi="宋体"/>
                <w:sz w:val="24"/>
              </w:rPr>
              <w:t>4</w:t>
            </w:r>
            <w:r>
              <w:rPr>
                <w:rFonts w:hint="eastAsia" w:ascii="宋体" w:hAnsi="宋体"/>
                <w:sz w:val="24"/>
              </w:rPr>
              <w:t>月</w:t>
            </w:r>
            <w:r>
              <w:rPr>
                <w:rFonts w:ascii="宋体" w:hAnsi="宋体"/>
                <w:sz w:val="24"/>
              </w:rPr>
              <w:t>9</w:t>
            </w:r>
            <w:r>
              <w:rPr>
                <w:rFonts w:hint="eastAsia" w:ascii="宋体" w:hAnsi="宋体"/>
                <w:sz w:val="24"/>
              </w:rPr>
              <w:t>日</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FF"/>
                <w:sz w:val="24"/>
              </w:rPr>
            </w:pPr>
            <w:r>
              <w:rPr>
                <w:rFonts w:ascii="宋体" w:hAnsi="宋体"/>
                <w:color w:val="0000FF"/>
                <w:sz w:val="24"/>
              </w:rPr>
              <w:t>8:30-10:30</w:t>
            </w:r>
          </w:p>
        </w:tc>
        <w:tc>
          <w:tcPr>
            <w:tcW w:w="4280" w:type="dxa"/>
            <w:tcBorders>
              <w:top w:val="single" w:color="auto" w:sz="4" w:space="0"/>
              <w:left w:val="single" w:color="auto" w:sz="4" w:space="0"/>
              <w:bottom w:val="single" w:color="auto" w:sz="4" w:space="0"/>
            </w:tcBorders>
            <w:vAlign w:val="center"/>
          </w:tcPr>
          <w:p>
            <w:pPr>
              <w:jc w:val="center"/>
              <w:rPr>
                <w:rFonts w:ascii="宋体"/>
                <w:color w:val="0000FF"/>
                <w:sz w:val="24"/>
              </w:rPr>
            </w:pPr>
            <w:r>
              <w:rPr>
                <w:rFonts w:hint="eastAsia" w:ascii="宋体" w:hAnsi="宋体"/>
                <w:color w:val="0000FF"/>
                <w:sz w:val="24"/>
              </w:rPr>
              <w:t>高中无会考成绩考生、各类中职对口考生文化知识考试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951" w:type="dxa"/>
            <w:tcBorders>
              <w:top w:val="single" w:color="auto" w:sz="4" w:space="0"/>
              <w:bottom w:val="single" w:color="auto" w:sz="4" w:space="0"/>
              <w:right w:val="single" w:color="auto" w:sz="4" w:space="0"/>
            </w:tcBorders>
            <w:vAlign w:val="center"/>
          </w:tcPr>
          <w:p>
            <w:pPr>
              <w:jc w:val="center"/>
              <w:rPr>
                <w:rFonts w:ascii="宋体"/>
                <w:sz w:val="24"/>
              </w:rPr>
            </w:pPr>
            <w:r>
              <w:rPr>
                <w:rFonts w:ascii="宋体" w:hAnsi="宋体"/>
                <w:sz w:val="24"/>
              </w:rPr>
              <w:t>4</w:t>
            </w:r>
            <w:r>
              <w:rPr>
                <w:rFonts w:hint="eastAsia" w:ascii="宋体" w:hAnsi="宋体"/>
                <w:sz w:val="24"/>
              </w:rPr>
              <w:t>月</w:t>
            </w:r>
            <w:r>
              <w:rPr>
                <w:rFonts w:ascii="宋体" w:hAnsi="宋体"/>
                <w:sz w:val="24"/>
              </w:rPr>
              <w:t>9</w:t>
            </w:r>
            <w:r>
              <w:rPr>
                <w:rFonts w:hint="eastAsia" w:ascii="宋体" w:hAnsi="宋体"/>
                <w:sz w:val="24"/>
              </w:rPr>
              <w:t>日</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FF"/>
                <w:sz w:val="24"/>
              </w:rPr>
            </w:pPr>
            <w:r>
              <w:rPr>
                <w:rFonts w:ascii="宋体" w:hAnsi="宋体"/>
                <w:color w:val="0000FF"/>
                <w:sz w:val="24"/>
              </w:rPr>
              <w:t>11:</w:t>
            </w:r>
            <w:r>
              <w:rPr>
                <w:rFonts w:hint="eastAsia" w:ascii="宋体" w:hAnsi="宋体"/>
                <w:color w:val="0000FF"/>
                <w:sz w:val="24"/>
              </w:rPr>
              <w:t>0</w:t>
            </w:r>
            <w:r>
              <w:rPr>
                <w:rFonts w:ascii="宋体" w:hAnsi="宋体"/>
                <w:color w:val="0000FF"/>
                <w:sz w:val="24"/>
              </w:rPr>
              <w:t>0-16:00</w:t>
            </w:r>
          </w:p>
        </w:tc>
        <w:tc>
          <w:tcPr>
            <w:tcW w:w="4280" w:type="dxa"/>
            <w:tcBorders>
              <w:top w:val="single" w:color="auto" w:sz="4" w:space="0"/>
              <w:left w:val="single" w:color="auto" w:sz="4" w:space="0"/>
              <w:bottom w:val="single" w:color="auto" w:sz="4" w:space="0"/>
            </w:tcBorders>
            <w:vAlign w:val="center"/>
          </w:tcPr>
          <w:p>
            <w:pPr>
              <w:jc w:val="center"/>
              <w:rPr>
                <w:rFonts w:ascii="宋体"/>
                <w:color w:val="0000FF"/>
                <w:sz w:val="24"/>
              </w:rPr>
            </w:pPr>
            <w:r>
              <w:rPr>
                <w:rFonts w:hint="eastAsia" w:ascii="宋体" w:hAnsi="宋体"/>
                <w:color w:val="0000FF"/>
                <w:sz w:val="24"/>
              </w:rPr>
              <w:t>各类中职对口生源的职业技能测试</w:t>
            </w:r>
          </w:p>
        </w:tc>
      </w:tr>
    </w:tbl>
    <w:p>
      <w:pPr>
        <w:pStyle w:val="4"/>
        <w:widowControl/>
        <w:spacing w:beforeAutospacing="0" w:afterAutospacing="0"/>
        <w:rPr>
          <w:rFonts w:ascii="宋体" w:cs="宋体"/>
        </w:rPr>
      </w:pPr>
    </w:p>
    <w:p>
      <w:pPr>
        <w:widowControl/>
        <w:shd w:val="clear" w:color="auto" w:fill="FFFFFF"/>
        <w:spacing w:line="520" w:lineRule="exact"/>
        <w:ind w:firstLine="480" w:firstLineChars="200"/>
        <w:jc w:val="left"/>
        <w:rPr>
          <w:rFonts w:ascii="宋体" w:hAnsi="宋体"/>
          <w:kern w:val="0"/>
          <w:sz w:val="24"/>
        </w:rPr>
      </w:pPr>
      <w:r>
        <w:rPr>
          <w:rFonts w:hint="eastAsia" w:ascii="宋体" w:hAnsi="宋体"/>
          <w:kern w:val="0"/>
          <w:sz w:val="24"/>
        </w:rPr>
        <w:t>（一）高中无会考成绩考生、各类中职对口考生参加我院组织的“文化知识”考试。考试内容：语文、数学、英语大综合；试卷分值：</w:t>
      </w:r>
      <w:r>
        <w:rPr>
          <w:rFonts w:ascii="宋体" w:hAnsi="宋体"/>
          <w:kern w:val="0"/>
          <w:sz w:val="24"/>
        </w:rPr>
        <w:t>150</w:t>
      </w:r>
      <w:r>
        <w:rPr>
          <w:rFonts w:hint="eastAsia" w:ascii="宋体" w:hAnsi="宋体"/>
          <w:kern w:val="0"/>
          <w:sz w:val="24"/>
        </w:rPr>
        <w:t>分，闭卷笔试，考试时间：</w:t>
      </w:r>
      <w:r>
        <w:rPr>
          <w:rFonts w:ascii="宋体" w:hAnsi="宋体"/>
          <w:kern w:val="0"/>
          <w:sz w:val="24"/>
        </w:rPr>
        <w:t>120</w:t>
      </w:r>
      <w:r>
        <w:rPr>
          <w:rFonts w:hint="eastAsia" w:ascii="宋体" w:hAnsi="宋体"/>
          <w:kern w:val="0"/>
          <w:sz w:val="24"/>
        </w:rPr>
        <w:t>分钟。</w:t>
      </w:r>
    </w:p>
    <w:p>
      <w:pPr>
        <w:widowControl/>
        <w:shd w:val="clear" w:color="auto" w:fill="FFFFFF"/>
        <w:spacing w:line="520" w:lineRule="exact"/>
        <w:ind w:firstLine="480" w:firstLineChars="200"/>
        <w:jc w:val="left"/>
        <w:rPr>
          <w:rFonts w:ascii="宋体" w:hAnsi="宋体"/>
          <w:kern w:val="0"/>
          <w:sz w:val="24"/>
        </w:rPr>
      </w:pPr>
      <w:r>
        <w:rPr>
          <w:rFonts w:hint="eastAsia" w:ascii="宋体" w:hAnsi="宋体"/>
          <w:kern w:val="0"/>
          <w:sz w:val="24"/>
        </w:rPr>
        <w:t>（二）职业技能（职业适应性）测试</w:t>
      </w:r>
    </w:p>
    <w:p>
      <w:pPr>
        <w:widowControl/>
        <w:shd w:val="clear" w:color="auto" w:fill="FFFFFF"/>
        <w:spacing w:line="520" w:lineRule="exact"/>
        <w:ind w:firstLine="480" w:firstLineChars="200"/>
        <w:jc w:val="left"/>
        <w:rPr>
          <w:rFonts w:ascii="宋体" w:hAnsi="宋体"/>
          <w:kern w:val="0"/>
          <w:sz w:val="24"/>
        </w:rPr>
      </w:pPr>
      <w:r>
        <w:rPr>
          <w:rFonts w:hint="eastAsia" w:ascii="宋体" w:hAnsi="宋体"/>
          <w:kern w:val="0"/>
          <w:sz w:val="24"/>
        </w:rPr>
        <w:t>报考我院的普高生参加职业适应性测试,满分150分。测试时间4月9号8:30</w:t>
      </w:r>
      <w:r>
        <w:rPr>
          <w:rFonts w:hint="eastAsia" w:ascii="宋体" w:hAnsi="宋体" w:cs="宋体"/>
          <w:kern w:val="0"/>
          <w:sz w:val="24"/>
          <w:lang w:val="en-US" w:eastAsia="zh-CN"/>
        </w:rPr>
        <w:t>~</w:t>
      </w:r>
      <w:r>
        <w:rPr>
          <w:rFonts w:hint="eastAsia" w:ascii="宋体" w:hAnsi="宋体"/>
          <w:kern w:val="0"/>
          <w:sz w:val="24"/>
        </w:rPr>
        <w:t>16:00。主要考察考生对职业的认知和态度、职业价值观以及将来从事某种职业所应具备的潜能等。</w:t>
      </w:r>
    </w:p>
    <w:p>
      <w:pPr>
        <w:widowControl/>
        <w:shd w:val="clear" w:color="auto" w:fill="FFFFFF"/>
        <w:spacing w:line="520" w:lineRule="exact"/>
        <w:ind w:firstLine="480" w:firstLineChars="200"/>
        <w:jc w:val="left"/>
        <w:rPr>
          <w:rFonts w:ascii="宋体" w:hAnsi="宋体"/>
          <w:kern w:val="0"/>
          <w:sz w:val="24"/>
        </w:rPr>
      </w:pPr>
      <w:r>
        <w:rPr>
          <w:rFonts w:hint="eastAsia" w:ascii="宋体" w:hAnsi="宋体"/>
          <w:kern w:val="0"/>
          <w:sz w:val="24"/>
        </w:rPr>
        <w:t>报考我院</w:t>
      </w:r>
      <w:r>
        <w:rPr>
          <w:rFonts w:hint="eastAsia" w:ascii="宋体" w:hAnsi="宋体"/>
          <w:kern w:val="0"/>
          <w:sz w:val="24"/>
          <w:lang w:eastAsia="zh-CN"/>
        </w:rPr>
        <w:t>的</w:t>
      </w:r>
      <w:r>
        <w:rPr>
          <w:rFonts w:hint="eastAsia" w:ascii="宋体" w:hAnsi="宋体"/>
          <w:kern w:val="0"/>
          <w:sz w:val="24"/>
        </w:rPr>
        <w:t>各类中职对口考生，11:00开始进行职业技能测试，满分150分。</w:t>
      </w:r>
    </w:p>
    <w:p>
      <w:pPr>
        <w:widowControl/>
        <w:shd w:val="clear" w:color="auto" w:fill="FFFFFF"/>
        <w:spacing w:line="520" w:lineRule="exact"/>
        <w:ind w:firstLine="480" w:firstLineChars="200"/>
        <w:jc w:val="left"/>
        <w:rPr>
          <w:rFonts w:ascii="宋体" w:hAnsi="宋体"/>
          <w:kern w:val="0"/>
          <w:sz w:val="24"/>
        </w:rPr>
      </w:pPr>
      <w:r>
        <w:rPr>
          <w:rFonts w:hint="eastAsia" w:ascii="宋体" w:hAnsi="宋体"/>
          <w:kern w:val="0"/>
          <w:sz w:val="24"/>
        </w:rPr>
        <w:t>报考我院的体育考生参加体育技能测试，满分150分。</w:t>
      </w:r>
    </w:p>
    <w:p>
      <w:pPr>
        <w:pStyle w:val="4"/>
        <w:widowControl/>
        <w:spacing w:beforeAutospacing="0" w:afterAutospacing="0" w:line="520" w:lineRule="exact"/>
        <w:ind w:firstLine="482" w:firstLineChars="200"/>
        <w:rPr>
          <w:rFonts w:ascii="宋体"/>
          <w:b/>
        </w:rPr>
      </w:pPr>
      <w:r>
        <w:rPr>
          <w:rFonts w:hint="eastAsia" w:ascii="宋体" w:hAnsi="宋体"/>
          <w:b/>
        </w:rPr>
        <w:t>二、考试需携带的证件</w:t>
      </w:r>
    </w:p>
    <w:p>
      <w:pPr>
        <w:widowControl/>
        <w:shd w:val="clear" w:color="auto" w:fill="FFFFFF"/>
        <w:spacing w:line="520" w:lineRule="exact"/>
        <w:ind w:firstLine="480" w:firstLineChars="200"/>
        <w:jc w:val="left"/>
        <w:rPr>
          <w:rFonts w:hint="eastAsia" w:ascii="宋体" w:hAnsi="宋体"/>
          <w:color w:val="0000FF"/>
          <w:kern w:val="0"/>
          <w:sz w:val="24"/>
        </w:rPr>
      </w:pPr>
      <w:r>
        <w:rPr>
          <w:rFonts w:hint="eastAsia" w:ascii="宋体" w:hAnsi="宋体"/>
          <w:kern w:val="0"/>
          <w:sz w:val="24"/>
        </w:rPr>
        <w:t>考生需</w:t>
      </w:r>
      <w:r>
        <w:rPr>
          <w:rFonts w:hint="eastAsia" w:ascii="宋体" w:hAnsi="宋体"/>
          <w:color w:val="0000FF"/>
          <w:kern w:val="0"/>
          <w:sz w:val="24"/>
        </w:rPr>
        <w:t>携带身份证</w:t>
      </w:r>
      <w:r>
        <w:rPr>
          <w:rFonts w:hint="eastAsia" w:ascii="宋体" w:hAnsi="宋体"/>
          <w:color w:val="0000FF"/>
          <w:kern w:val="0"/>
          <w:sz w:val="24"/>
          <w:lang w:eastAsia="zh-CN"/>
        </w:rPr>
        <w:t>、免试证书原件（技能等级证书、县级以上技能竞赛获奖证书）</w:t>
      </w:r>
      <w:r>
        <w:rPr>
          <w:rFonts w:hint="eastAsia" w:ascii="宋体" w:hAnsi="宋体"/>
          <w:color w:val="0000FF"/>
          <w:kern w:val="0"/>
          <w:sz w:val="24"/>
        </w:rPr>
        <w:t>于</w:t>
      </w:r>
      <w:r>
        <w:rPr>
          <w:rFonts w:ascii="宋体" w:hAnsi="宋体"/>
          <w:color w:val="0000FF"/>
          <w:kern w:val="0"/>
          <w:sz w:val="24"/>
        </w:rPr>
        <w:t>4</w:t>
      </w:r>
      <w:r>
        <w:rPr>
          <w:rFonts w:hint="eastAsia" w:ascii="宋体" w:hAnsi="宋体"/>
          <w:color w:val="0000FF"/>
          <w:kern w:val="0"/>
          <w:sz w:val="24"/>
        </w:rPr>
        <w:t>月</w:t>
      </w:r>
      <w:r>
        <w:rPr>
          <w:rFonts w:ascii="宋体" w:hAnsi="宋体"/>
          <w:color w:val="0000FF"/>
          <w:kern w:val="0"/>
          <w:sz w:val="24"/>
        </w:rPr>
        <w:t>7</w:t>
      </w:r>
      <w:r>
        <w:rPr>
          <w:rFonts w:hint="eastAsia" w:ascii="宋体" w:hAnsi="宋体"/>
          <w:color w:val="0000FF"/>
          <w:kern w:val="0"/>
          <w:sz w:val="24"/>
        </w:rPr>
        <w:t>日</w:t>
      </w:r>
      <w:r>
        <w:rPr>
          <w:rFonts w:ascii="宋体" w:hAnsi="宋体"/>
          <w:color w:val="0000FF"/>
          <w:kern w:val="0"/>
          <w:sz w:val="24"/>
        </w:rPr>
        <w:t>-8</w:t>
      </w:r>
      <w:r>
        <w:rPr>
          <w:rFonts w:hint="eastAsia" w:ascii="宋体" w:hAnsi="宋体"/>
          <w:color w:val="0000FF"/>
          <w:kern w:val="0"/>
          <w:sz w:val="24"/>
        </w:rPr>
        <w:t>日到我院招生就业处领取准考证</w:t>
      </w:r>
      <w:r>
        <w:rPr>
          <w:rFonts w:hint="eastAsia" w:ascii="宋体" w:hAnsi="宋体"/>
          <w:color w:val="0000FF"/>
          <w:kern w:val="0"/>
          <w:sz w:val="24"/>
          <w:lang w:eastAsia="zh-CN"/>
        </w:rPr>
        <w:t>、免试证明，</w:t>
      </w:r>
      <w:r>
        <w:rPr>
          <w:rFonts w:hint="eastAsia" w:ascii="宋体" w:hAnsi="宋体"/>
          <w:color w:val="0000FF"/>
          <w:kern w:val="0"/>
          <w:sz w:val="24"/>
        </w:rPr>
        <w:t>考生持身份证和准考证参加考试。</w:t>
      </w:r>
    </w:p>
    <w:p>
      <w:pPr>
        <w:widowControl/>
        <w:shd w:val="clear" w:color="auto" w:fill="FFFFFF"/>
        <w:spacing w:line="520" w:lineRule="exact"/>
        <w:ind w:firstLine="480" w:firstLineChars="200"/>
        <w:jc w:val="left"/>
        <w:rPr>
          <w:rFonts w:hint="eastAsia" w:ascii="宋体" w:hAnsi="宋体" w:eastAsia="宋体"/>
          <w:color w:val="FF0000"/>
          <w:kern w:val="0"/>
          <w:sz w:val="24"/>
          <w:lang w:eastAsia="zh-CN"/>
        </w:rPr>
      </w:pPr>
      <w:r>
        <w:rPr>
          <w:rFonts w:hint="eastAsia" w:ascii="宋体" w:hAnsi="宋体"/>
          <w:color w:val="FF0000"/>
          <w:kern w:val="0"/>
          <w:sz w:val="24"/>
          <w:lang w:eastAsia="zh-CN"/>
        </w:rPr>
        <w:t>考生请自行携带考试用品（水笔或中性笔、</w:t>
      </w:r>
      <w:r>
        <w:rPr>
          <w:rFonts w:hint="eastAsia" w:ascii="宋体" w:hAnsi="宋体"/>
          <w:color w:val="FF0000"/>
          <w:kern w:val="0"/>
          <w:sz w:val="24"/>
          <w:lang w:val="en-US" w:eastAsia="zh-CN"/>
        </w:rPr>
        <w:t>2B铅笔、小刀、作图工具等）</w:t>
      </w:r>
      <w:r>
        <w:rPr>
          <w:rFonts w:hint="eastAsia" w:ascii="宋体" w:hAnsi="宋体"/>
          <w:color w:val="FF0000"/>
          <w:kern w:val="0"/>
          <w:sz w:val="24"/>
          <w:lang w:eastAsia="zh-CN"/>
        </w:rPr>
        <w:t>。</w:t>
      </w:r>
    </w:p>
    <w:p>
      <w:pPr>
        <w:pStyle w:val="4"/>
        <w:widowControl/>
        <w:spacing w:beforeAutospacing="0" w:afterAutospacing="0" w:line="520" w:lineRule="exact"/>
        <w:ind w:firstLine="482" w:firstLineChars="200"/>
        <w:rPr>
          <w:rFonts w:ascii="宋体"/>
          <w:b/>
        </w:rPr>
      </w:pPr>
      <w:r>
        <w:rPr>
          <w:rFonts w:hint="eastAsia" w:ascii="宋体" w:hAnsi="宋体"/>
          <w:b/>
        </w:rPr>
        <w:t>三、免文化知识考试学生名单</w:t>
      </w:r>
    </w:p>
    <w:p>
      <w:pPr>
        <w:pStyle w:val="4"/>
        <w:widowControl/>
        <w:spacing w:beforeAutospacing="0" w:afterAutospacing="0" w:line="520" w:lineRule="exact"/>
        <w:rPr>
          <w:rFonts w:ascii="宋体" w:cs="宋体"/>
        </w:rPr>
      </w:pPr>
      <w:r>
        <w:rPr>
          <w:rFonts w:ascii="宋体" w:hAnsi="宋体" w:cs="宋体"/>
        </w:rPr>
        <w:t xml:space="preserve">    </w:t>
      </w:r>
      <w:r>
        <w:rPr>
          <w:rFonts w:hint="eastAsia" w:ascii="宋体" w:hAnsi="宋体" w:cs="宋体"/>
        </w:rPr>
        <w:t>见附件</w:t>
      </w:r>
    </w:p>
    <w:p>
      <w:pPr>
        <w:pStyle w:val="4"/>
        <w:widowControl/>
        <w:spacing w:beforeAutospacing="0" w:afterAutospacing="0" w:line="520" w:lineRule="exact"/>
        <w:ind w:firstLine="482" w:firstLineChars="200"/>
        <w:rPr>
          <w:rFonts w:ascii="宋体"/>
          <w:b/>
        </w:rPr>
      </w:pPr>
      <w:r>
        <w:rPr>
          <w:rFonts w:hint="eastAsia" w:ascii="宋体" w:hAnsi="宋体"/>
          <w:b/>
        </w:rPr>
        <w:t>四、免文化知识考试考生成绩怎么折算？</w:t>
      </w:r>
    </w:p>
    <w:p>
      <w:pPr>
        <w:widowControl/>
        <w:shd w:val="clear" w:color="auto" w:fill="FFFFFF"/>
        <w:spacing w:line="520" w:lineRule="exact"/>
        <w:ind w:firstLine="480" w:firstLineChars="200"/>
        <w:jc w:val="left"/>
        <w:rPr>
          <w:rFonts w:ascii="宋体" w:hAnsi="宋体"/>
          <w:kern w:val="0"/>
          <w:sz w:val="24"/>
        </w:rPr>
      </w:pPr>
      <w:r>
        <w:rPr>
          <w:rFonts w:hint="eastAsia" w:ascii="宋体" w:hAnsi="宋体"/>
          <w:kern w:val="0"/>
          <w:sz w:val="24"/>
        </w:rPr>
        <w:t>为保证两类考生公平录取，三校生文化课测试成绩将按照普高生成绩分类办法先进行分类，然后按照与普高生相同的方法进行折算。</w:t>
      </w:r>
    </w:p>
    <w:p>
      <w:pPr>
        <w:pStyle w:val="4"/>
        <w:widowControl/>
        <w:spacing w:beforeAutospacing="0" w:afterAutospacing="0" w:line="520" w:lineRule="exact"/>
        <w:ind w:firstLine="482" w:firstLineChars="200"/>
        <w:rPr>
          <w:rFonts w:ascii="宋体"/>
          <w:b/>
        </w:rPr>
      </w:pPr>
      <w:r>
        <w:rPr>
          <w:rFonts w:hint="eastAsia" w:ascii="宋体" w:hAnsi="宋体"/>
          <w:b/>
        </w:rPr>
        <w:t>五、已免文化知识考试考生想再参加文化知识考试应该如何申请？</w:t>
      </w:r>
    </w:p>
    <w:p>
      <w:pPr>
        <w:pStyle w:val="4"/>
        <w:widowControl/>
        <w:spacing w:beforeAutospacing="0" w:afterAutospacing="0" w:line="520" w:lineRule="exact"/>
        <w:ind w:firstLine="480" w:firstLineChars="200"/>
        <w:rPr>
          <w:rFonts w:ascii="宋体"/>
        </w:rPr>
      </w:pPr>
      <w:r>
        <w:rPr>
          <w:rFonts w:hint="eastAsia" w:ascii="宋体" w:hAnsi="宋体"/>
        </w:rPr>
        <w:t>考生需在</w:t>
      </w:r>
      <w:r>
        <w:rPr>
          <w:rFonts w:ascii="宋体" w:hAnsi="宋体"/>
        </w:rPr>
        <w:t>4</w:t>
      </w:r>
      <w:r>
        <w:rPr>
          <w:rFonts w:hint="eastAsia" w:ascii="宋体" w:hAnsi="宋体"/>
        </w:rPr>
        <w:t>月</w:t>
      </w:r>
      <w:r>
        <w:rPr>
          <w:rFonts w:ascii="宋体" w:hAnsi="宋体"/>
        </w:rPr>
        <w:t>6</w:t>
      </w:r>
      <w:r>
        <w:rPr>
          <w:rFonts w:hint="eastAsia" w:ascii="宋体" w:hAnsi="宋体"/>
        </w:rPr>
        <w:t>号</w:t>
      </w:r>
      <w:r>
        <w:rPr>
          <w:rFonts w:ascii="宋体" w:hAnsi="宋体"/>
        </w:rPr>
        <w:t>12:00</w:t>
      </w:r>
      <w:r>
        <w:rPr>
          <w:rFonts w:hint="eastAsia" w:ascii="宋体" w:hAnsi="宋体"/>
        </w:rPr>
        <w:t>前联系所在省辖市带队老师写出书面申请。为了减轻考务部门负担，</w:t>
      </w:r>
      <w:r>
        <w:rPr>
          <w:rFonts w:hint="eastAsia" w:ascii="宋体" w:hAnsi="宋体"/>
          <w:b/>
          <w:bCs/>
          <w:color w:val="0000FF"/>
        </w:rPr>
        <w:t>原则上不建议申请。</w:t>
      </w:r>
    </w:p>
    <w:p>
      <w:pPr>
        <w:widowControl/>
        <w:shd w:val="clear" w:color="auto" w:fill="FFFFFF"/>
        <w:spacing w:line="520" w:lineRule="exact"/>
        <w:ind w:firstLine="482" w:firstLineChars="200"/>
        <w:jc w:val="left"/>
        <w:rPr>
          <w:rFonts w:ascii="宋体"/>
          <w:b/>
          <w:sz w:val="24"/>
        </w:rPr>
      </w:pPr>
      <w:r>
        <w:rPr>
          <w:rFonts w:hint="eastAsia" w:ascii="宋体" w:hAnsi="宋体"/>
          <w:b/>
          <w:sz w:val="24"/>
        </w:rPr>
        <w:t>六、有技能等级证或技能竞赛获奖证书者分值如何折算？</w:t>
      </w:r>
    </w:p>
    <w:p>
      <w:pPr>
        <w:pStyle w:val="4"/>
        <w:widowControl/>
        <w:spacing w:beforeAutospacing="0" w:afterAutospacing="0" w:line="520" w:lineRule="exact"/>
        <w:ind w:firstLine="480" w:firstLineChars="200"/>
        <w:rPr>
          <w:rFonts w:ascii="宋体" w:hAnsi="宋体"/>
        </w:rPr>
      </w:pPr>
      <w:r>
        <w:rPr>
          <w:rFonts w:hint="eastAsia" w:ascii="宋体" w:hAnsi="宋体"/>
        </w:rPr>
        <w:t>各技能测试室或职业适应性测试室的赋分办法：县级以上技能奖项一等奖或高级工150分；二等奖或中级工140分；三等奖或初级工130分；其余赋值区间120～80。</w:t>
      </w:r>
    </w:p>
    <w:p>
      <w:pPr>
        <w:widowControl/>
        <w:shd w:val="clear" w:color="auto" w:fill="FFFFFF"/>
        <w:spacing w:line="520" w:lineRule="exact"/>
        <w:ind w:firstLine="482" w:firstLineChars="200"/>
        <w:jc w:val="left"/>
        <w:rPr>
          <w:rFonts w:ascii="宋体"/>
          <w:b/>
          <w:sz w:val="24"/>
        </w:rPr>
      </w:pPr>
      <w:r>
        <w:rPr>
          <w:rFonts w:hint="eastAsia" w:ascii="宋体" w:hAnsi="宋体"/>
          <w:b/>
          <w:sz w:val="24"/>
        </w:rPr>
        <w:t>七、</w:t>
      </w:r>
      <w:r>
        <w:rPr>
          <w:rFonts w:hint="eastAsia" w:ascii="宋体" w:hAnsi="宋体"/>
          <w:b/>
          <w:sz w:val="24"/>
          <w:lang w:eastAsia="zh-CN"/>
        </w:rPr>
        <w:t>“</w:t>
      </w:r>
      <w:r>
        <w:rPr>
          <w:rFonts w:hint="eastAsia" w:ascii="宋体" w:hAnsi="宋体"/>
          <w:b/>
          <w:sz w:val="24"/>
        </w:rPr>
        <w:t>加分照顾政策</w:t>
      </w:r>
      <w:r>
        <w:rPr>
          <w:rFonts w:hint="eastAsia" w:ascii="宋体" w:hAnsi="宋体"/>
          <w:b/>
          <w:sz w:val="24"/>
          <w:lang w:eastAsia="zh-CN"/>
        </w:rPr>
        <w:t>”和“职业技能测试免试”</w:t>
      </w:r>
      <w:r>
        <w:rPr>
          <w:rFonts w:hint="eastAsia" w:ascii="宋体" w:hAnsi="宋体"/>
          <w:b/>
          <w:sz w:val="24"/>
        </w:rPr>
        <w:t>如何办理？</w:t>
      </w:r>
    </w:p>
    <w:p>
      <w:pPr>
        <w:widowControl/>
        <w:shd w:val="clear" w:color="auto" w:fill="FFFFFF"/>
        <w:spacing w:line="520" w:lineRule="exact"/>
        <w:ind w:firstLine="480"/>
        <w:jc w:val="left"/>
        <w:rPr>
          <w:rFonts w:ascii="宋体" w:cs="宋体"/>
          <w:kern w:val="0"/>
          <w:sz w:val="24"/>
        </w:rPr>
      </w:pPr>
      <w:r>
        <w:rPr>
          <w:rFonts w:hint="eastAsia" w:ascii="宋体" w:hAnsi="宋体" w:cs="宋体"/>
          <w:color w:val="0000FF"/>
          <w:kern w:val="0"/>
          <w:sz w:val="24"/>
        </w:rPr>
        <w:t>凡</w:t>
      </w:r>
      <w:r>
        <w:rPr>
          <w:rFonts w:hint="eastAsia" w:ascii="宋体" w:hAnsi="宋体" w:cs="宋体"/>
          <w:color w:val="0000FF"/>
          <w:kern w:val="0"/>
          <w:sz w:val="24"/>
          <w:lang w:eastAsia="zh-CN"/>
        </w:rPr>
        <w:t>符合条件</w:t>
      </w:r>
      <w:r>
        <w:rPr>
          <w:rFonts w:hint="eastAsia" w:ascii="宋体" w:hAnsi="宋体" w:cs="宋体"/>
          <w:color w:val="0000FF"/>
          <w:kern w:val="0"/>
          <w:sz w:val="24"/>
        </w:rPr>
        <w:t>的考生，由考生本人或其委托人到招生就业处填写“</w:t>
      </w:r>
      <w:r>
        <w:rPr>
          <w:rFonts w:hint="eastAsia" w:ascii="宋体" w:hAnsi="宋体" w:cs="宋体"/>
          <w:color w:val="0000FF"/>
          <w:kern w:val="0"/>
          <w:sz w:val="24"/>
          <w:lang w:val="en-US" w:eastAsia="zh-CN"/>
        </w:rPr>
        <w:t>2017年单独考试招生</w:t>
      </w:r>
      <w:r>
        <w:rPr>
          <w:rFonts w:hint="eastAsia" w:ascii="宋体" w:hAnsi="宋体" w:cs="宋体"/>
          <w:color w:val="0000FF"/>
          <w:kern w:val="0"/>
          <w:sz w:val="24"/>
        </w:rPr>
        <w:t>照顾政策加分</w:t>
      </w:r>
      <w:r>
        <w:rPr>
          <w:rFonts w:hint="eastAsia" w:ascii="宋体" w:hAnsi="宋体" w:cs="宋体"/>
          <w:color w:val="0000FF"/>
          <w:kern w:val="0"/>
          <w:sz w:val="24"/>
          <w:lang w:eastAsia="zh-CN"/>
        </w:rPr>
        <w:t>和职业技能测试免试</w:t>
      </w:r>
      <w:r>
        <w:rPr>
          <w:rFonts w:hint="eastAsia" w:ascii="宋体" w:hAnsi="宋体" w:cs="宋体"/>
          <w:color w:val="0000FF"/>
          <w:kern w:val="0"/>
          <w:sz w:val="24"/>
        </w:rPr>
        <w:t>申请表”，经学院单独考试招生考试工作领导小组审核，录取时将给予</w:t>
      </w:r>
      <w:r>
        <w:rPr>
          <w:rFonts w:hint="eastAsia" w:ascii="宋体" w:hAnsi="宋体" w:cs="宋体"/>
          <w:color w:val="0000FF"/>
          <w:kern w:val="0"/>
          <w:sz w:val="24"/>
          <w:lang w:eastAsia="zh-CN"/>
        </w:rPr>
        <w:t>相应分数赋值</w:t>
      </w:r>
      <w:r>
        <w:rPr>
          <w:rFonts w:hint="eastAsia" w:ascii="宋体" w:hAnsi="宋体" w:cs="宋体"/>
          <w:color w:val="0000FF"/>
          <w:kern w:val="0"/>
          <w:sz w:val="24"/>
        </w:rPr>
        <w:t>。同一考生如符合多项加分条件时</w:t>
      </w:r>
      <w:r>
        <w:rPr>
          <w:rFonts w:ascii="宋体" w:cs="宋体"/>
          <w:color w:val="0000FF"/>
          <w:kern w:val="0"/>
          <w:sz w:val="24"/>
        </w:rPr>
        <w:t>,</w:t>
      </w:r>
      <w:r>
        <w:rPr>
          <w:rFonts w:hint="eastAsia" w:ascii="宋体" w:hAnsi="宋体" w:cs="宋体"/>
          <w:color w:val="0000FF"/>
          <w:kern w:val="0"/>
          <w:sz w:val="24"/>
        </w:rPr>
        <w:t>只可享受其中最高分值一项。</w:t>
      </w:r>
    </w:p>
    <w:p>
      <w:pPr>
        <w:widowControl/>
        <w:shd w:val="clear" w:color="auto" w:fill="FFFFFF"/>
        <w:spacing w:line="520" w:lineRule="exact"/>
        <w:ind w:firstLine="480" w:firstLineChars="200"/>
        <w:jc w:val="left"/>
        <w:rPr>
          <w:rFonts w:ascii="宋体" w:cs="宋体"/>
          <w:kern w:val="0"/>
          <w:sz w:val="24"/>
        </w:rPr>
      </w:pPr>
      <w:r>
        <w:rPr>
          <w:rFonts w:hint="eastAsia" w:ascii="宋体" w:hAnsi="宋体" w:cs="宋体"/>
          <w:kern w:val="0"/>
          <w:sz w:val="24"/>
        </w:rPr>
        <w:t>（一）照顾政策的加分项目和加分分值及所需提供材料如下：</w:t>
      </w:r>
    </w:p>
    <w:p>
      <w:pPr>
        <w:widowControl/>
        <w:shd w:val="clear" w:color="auto" w:fill="FFFFFF"/>
        <w:spacing w:line="520" w:lineRule="exact"/>
        <w:jc w:val="left"/>
        <w:rPr>
          <w:rFonts w:ascii="宋体" w:cs="宋体"/>
          <w:kern w:val="0"/>
          <w:sz w:val="24"/>
        </w:rPr>
      </w:pPr>
      <w:r>
        <w:rPr>
          <w:rFonts w:ascii="宋体" w:cs="宋体"/>
          <w:kern w:val="0"/>
          <w:sz w:val="24"/>
        </w:rPr>
        <w:t> </w:t>
      </w:r>
      <w:r>
        <w:rPr>
          <w:rFonts w:hint="eastAsia" w:ascii="宋体" w:hAnsi="宋体" w:cs="宋体"/>
          <w:kern w:val="0"/>
          <w:sz w:val="24"/>
        </w:rPr>
        <w:t>　　</w:t>
      </w:r>
      <w:r>
        <w:rPr>
          <w:rFonts w:ascii="宋体" w:hAnsi="宋体" w:cs="宋体"/>
          <w:kern w:val="0"/>
          <w:sz w:val="24"/>
        </w:rPr>
        <w:t>1.</w:t>
      </w:r>
      <w:r>
        <w:rPr>
          <w:rFonts w:hint="eastAsia" w:ascii="宋体" w:hAnsi="宋体" w:cs="宋体"/>
          <w:kern w:val="0"/>
          <w:sz w:val="24"/>
        </w:rPr>
        <w:t>烈士子女，</w:t>
      </w:r>
      <w:r>
        <w:rPr>
          <w:rFonts w:ascii="宋体" w:hAnsi="宋体" w:cs="宋体"/>
          <w:kern w:val="0"/>
          <w:sz w:val="24"/>
        </w:rPr>
        <w:t>20</w:t>
      </w:r>
      <w:r>
        <w:rPr>
          <w:rFonts w:hint="eastAsia" w:ascii="宋体" w:hAnsi="宋体" w:cs="宋体"/>
          <w:kern w:val="0"/>
          <w:sz w:val="24"/>
        </w:rPr>
        <w:t>分。</w:t>
      </w:r>
    </w:p>
    <w:p>
      <w:pPr>
        <w:widowControl/>
        <w:shd w:val="clear" w:color="auto" w:fill="FFFFFF"/>
        <w:spacing w:line="520" w:lineRule="exact"/>
        <w:ind w:firstLine="480" w:firstLineChars="200"/>
        <w:jc w:val="left"/>
        <w:rPr>
          <w:rFonts w:ascii="宋体" w:cs="宋体"/>
          <w:kern w:val="0"/>
          <w:sz w:val="24"/>
        </w:rPr>
      </w:pPr>
      <w:r>
        <w:rPr>
          <w:rFonts w:hint="eastAsia" w:ascii="宋体" w:hAnsi="宋体" w:cs="宋体"/>
          <w:kern w:val="0"/>
          <w:sz w:val="24"/>
        </w:rPr>
        <w:t>所需上交审核材料</w:t>
      </w:r>
      <w:r>
        <w:rPr>
          <w:rFonts w:ascii="宋体" w:hAnsi="宋体" w:cs="宋体"/>
          <w:kern w:val="0"/>
          <w:sz w:val="24"/>
        </w:rPr>
        <w:t xml:space="preserve">: </w:t>
      </w:r>
      <w:r>
        <w:rPr>
          <w:rFonts w:hint="eastAsia" w:ascii="宋体" w:hAnsi="宋体" w:cs="宋体"/>
          <w:kern w:val="0"/>
          <w:sz w:val="24"/>
        </w:rPr>
        <w:t>《革命烈士证明书》和县级民政部门的证明。</w:t>
      </w:r>
    </w:p>
    <w:p>
      <w:pPr>
        <w:widowControl/>
        <w:shd w:val="clear" w:color="auto" w:fill="FFFFFF"/>
        <w:spacing w:line="520" w:lineRule="exact"/>
        <w:jc w:val="left"/>
        <w:rPr>
          <w:rFonts w:ascii="宋体" w:cs="宋体"/>
          <w:kern w:val="0"/>
          <w:sz w:val="24"/>
        </w:rPr>
      </w:pPr>
      <w:r>
        <w:rPr>
          <w:rFonts w:hint="eastAsia" w:ascii="宋体" w:hAnsi="宋体" w:cs="宋体"/>
          <w:kern w:val="0"/>
          <w:sz w:val="24"/>
        </w:rPr>
        <w:t>　　</w:t>
      </w:r>
      <w:r>
        <w:rPr>
          <w:rFonts w:ascii="宋体" w:hAnsi="宋体" w:cs="宋体"/>
          <w:kern w:val="0"/>
          <w:sz w:val="24"/>
        </w:rPr>
        <w:t>2.</w:t>
      </w:r>
      <w:r>
        <w:rPr>
          <w:rFonts w:hint="eastAsia" w:ascii="宋体" w:hAnsi="宋体" w:cs="宋体"/>
          <w:kern w:val="0"/>
          <w:sz w:val="24"/>
        </w:rPr>
        <w:t>在服役期间荣立二等功（含）以上或被大军区（含）以上单位授予荣誉称号的退役军人，</w:t>
      </w:r>
      <w:r>
        <w:rPr>
          <w:rFonts w:ascii="宋体" w:hAnsi="宋体" w:cs="宋体"/>
          <w:kern w:val="0"/>
          <w:sz w:val="24"/>
        </w:rPr>
        <w:t>20</w:t>
      </w:r>
      <w:r>
        <w:rPr>
          <w:rFonts w:hint="eastAsia" w:ascii="宋体" w:hAnsi="宋体" w:cs="宋体"/>
          <w:kern w:val="0"/>
          <w:sz w:val="24"/>
        </w:rPr>
        <w:t>分。</w:t>
      </w:r>
    </w:p>
    <w:p>
      <w:pPr>
        <w:widowControl/>
        <w:shd w:val="clear" w:color="auto" w:fill="FFFFFF"/>
        <w:spacing w:line="520" w:lineRule="exact"/>
        <w:ind w:firstLine="480" w:firstLineChars="200"/>
        <w:jc w:val="left"/>
        <w:rPr>
          <w:rFonts w:ascii="宋体" w:cs="宋体"/>
          <w:kern w:val="0"/>
          <w:sz w:val="24"/>
        </w:rPr>
      </w:pPr>
      <w:r>
        <w:rPr>
          <w:rFonts w:hint="eastAsia" w:ascii="宋体" w:hAnsi="宋体" w:cs="宋体"/>
          <w:kern w:val="0"/>
          <w:sz w:val="24"/>
        </w:rPr>
        <w:t>所需上交审核材料</w:t>
      </w:r>
      <w:r>
        <w:rPr>
          <w:rFonts w:ascii="宋体" w:hAnsi="宋体" w:cs="宋体"/>
          <w:kern w:val="0"/>
          <w:sz w:val="24"/>
        </w:rPr>
        <w:t xml:space="preserve">: </w:t>
      </w:r>
      <w:r>
        <w:rPr>
          <w:rFonts w:hint="eastAsia" w:ascii="宋体" w:hAnsi="宋体" w:cs="宋体"/>
          <w:kern w:val="0"/>
          <w:sz w:val="24"/>
        </w:rPr>
        <w:t>《立功受奖证书》及退役军人证件。</w:t>
      </w:r>
    </w:p>
    <w:p>
      <w:pPr>
        <w:widowControl/>
        <w:shd w:val="clear" w:color="auto" w:fill="FFFFFF"/>
        <w:spacing w:line="520" w:lineRule="exact"/>
        <w:jc w:val="left"/>
        <w:rPr>
          <w:rFonts w:ascii="宋体" w:cs="宋体"/>
          <w:kern w:val="0"/>
          <w:sz w:val="24"/>
        </w:rPr>
      </w:pPr>
      <w:r>
        <w:rPr>
          <w:rFonts w:hint="eastAsia" w:ascii="宋体" w:hAnsi="宋体" w:cs="宋体"/>
          <w:kern w:val="0"/>
          <w:sz w:val="24"/>
        </w:rPr>
        <w:t>　　</w:t>
      </w:r>
      <w:r>
        <w:rPr>
          <w:rFonts w:ascii="宋体" w:hAnsi="宋体" w:cs="宋体"/>
          <w:kern w:val="0"/>
          <w:sz w:val="24"/>
        </w:rPr>
        <w:t>3.</w:t>
      </w:r>
      <w:r>
        <w:rPr>
          <w:rFonts w:hint="eastAsia" w:ascii="宋体" w:hAnsi="宋体" w:cs="宋体"/>
          <w:kern w:val="0"/>
          <w:sz w:val="24"/>
        </w:rPr>
        <w:t>自主就业退役士兵，</w:t>
      </w:r>
      <w:r>
        <w:rPr>
          <w:rFonts w:ascii="宋体" w:hAnsi="宋体" w:cs="宋体"/>
          <w:kern w:val="0"/>
          <w:sz w:val="24"/>
        </w:rPr>
        <w:t>10</w:t>
      </w:r>
      <w:r>
        <w:rPr>
          <w:rFonts w:hint="eastAsia" w:ascii="宋体" w:hAnsi="宋体" w:cs="宋体"/>
          <w:kern w:val="0"/>
          <w:sz w:val="24"/>
        </w:rPr>
        <w:t>分。</w:t>
      </w:r>
    </w:p>
    <w:p>
      <w:pPr>
        <w:widowControl/>
        <w:shd w:val="clear" w:color="auto" w:fill="FFFFFF"/>
        <w:spacing w:line="520" w:lineRule="exact"/>
        <w:ind w:firstLine="480" w:firstLineChars="200"/>
        <w:jc w:val="left"/>
        <w:rPr>
          <w:rFonts w:ascii="宋体" w:cs="宋体"/>
          <w:kern w:val="0"/>
          <w:sz w:val="24"/>
        </w:rPr>
      </w:pPr>
      <w:r>
        <w:rPr>
          <w:rFonts w:hint="eastAsia" w:ascii="宋体" w:hAnsi="宋体" w:cs="宋体"/>
          <w:kern w:val="0"/>
          <w:sz w:val="24"/>
        </w:rPr>
        <w:t>所需上交审核材料</w:t>
      </w:r>
      <w:r>
        <w:rPr>
          <w:rFonts w:ascii="宋体" w:hAnsi="宋体" w:cs="宋体"/>
          <w:kern w:val="0"/>
          <w:sz w:val="24"/>
        </w:rPr>
        <w:t>: 2011</w:t>
      </w:r>
      <w:r>
        <w:rPr>
          <w:rFonts w:hint="eastAsia" w:ascii="宋体" w:hAnsi="宋体" w:cs="宋体"/>
          <w:kern w:val="0"/>
          <w:sz w:val="24"/>
        </w:rPr>
        <w:t>年</w:t>
      </w:r>
      <w:r>
        <w:rPr>
          <w:rFonts w:ascii="宋体" w:hAnsi="宋体" w:cs="宋体"/>
          <w:kern w:val="0"/>
          <w:sz w:val="24"/>
        </w:rPr>
        <w:t>12</w:t>
      </w:r>
      <w:r>
        <w:rPr>
          <w:rFonts w:hint="eastAsia" w:ascii="宋体" w:hAnsi="宋体" w:cs="宋体"/>
          <w:kern w:val="0"/>
          <w:sz w:val="24"/>
        </w:rPr>
        <w:t>月前入伍的须提交退役士兵证件和户口所在地退伍安置部门出具的证明；</w:t>
      </w:r>
      <w:r>
        <w:rPr>
          <w:rFonts w:ascii="宋体" w:hAnsi="宋体" w:cs="宋体"/>
          <w:kern w:val="0"/>
          <w:sz w:val="24"/>
        </w:rPr>
        <w:t>2011</w:t>
      </w:r>
      <w:r>
        <w:rPr>
          <w:rFonts w:hint="eastAsia" w:ascii="宋体" w:hAnsi="宋体" w:cs="宋体"/>
          <w:kern w:val="0"/>
          <w:sz w:val="24"/>
        </w:rPr>
        <w:t>年</w:t>
      </w:r>
      <w:r>
        <w:rPr>
          <w:rFonts w:ascii="宋体" w:hAnsi="宋体" w:cs="宋体"/>
          <w:kern w:val="0"/>
          <w:sz w:val="24"/>
        </w:rPr>
        <w:t>12</w:t>
      </w:r>
      <w:r>
        <w:rPr>
          <w:rFonts w:hint="eastAsia" w:ascii="宋体" w:hAnsi="宋体" w:cs="宋体"/>
          <w:kern w:val="0"/>
          <w:sz w:val="24"/>
        </w:rPr>
        <w:t>月后入伍的须提交退役士兵证件。</w:t>
      </w:r>
    </w:p>
    <w:p>
      <w:pPr>
        <w:widowControl/>
        <w:shd w:val="clear" w:color="auto" w:fill="FFFFFF"/>
        <w:spacing w:line="520" w:lineRule="exact"/>
        <w:jc w:val="left"/>
        <w:rPr>
          <w:rFonts w:ascii="宋体" w:cs="宋体"/>
          <w:kern w:val="0"/>
          <w:sz w:val="24"/>
        </w:rPr>
      </w:pPr>
      <w:r>
        <w:rPr>
          <w:rFonts w:hint="eastAsia" w:ascii="宋体" w:hAnsi="宋体" w:cs="宋体"/>
          <w:kern w:val="0"/>
          <w:sz w:val="24"/>
        </w:rPr>
        <w:t>　　</w:t>
      </w:r>
      <w:r>
        <w:rPr>
          <w:rFonts w:ascii="宋体" w:hAnsi="宋体" w:cs="宋体"/>
          <w:kern w:val="0"/>
          <w:sz w:val="24"/>
        </w:rPr>
        <w:t>4.</w:t>
      </w:r>
      <w:r>
        <w:rPr>
          <w:rFonts w:hint="eastAsia" w:ascii="宋体" w:hAnsi="宋体" w:cs="宋体"/>
          <w:kern w:val="0"/>
          <w:sz w:val="24"/>
        </w:rPr>
        <w:t>归侨、归侨子女、华侨子女、台湾省籍考生、侨眷、港澳同胞及其眷属考生，</w:t>
      </w:r>
      <w:r>
        <w:rPr>
          <w:rFonts w:ascii="宋体" w:hAnsi="宋体" w:cs="宋体"/>
          <w:kern w:val="0"/>
          <w:sz w:val="24"/>
        </w:rPr>
        <w:t>10</w:t>
      </w:r>
      <w:r>
        <w:rPr>
          <w:rFonts w:hint="eastAsia" w:ascii="宋体" w:hAnsi="宋体" w:cs="宋体"/>
          <w:kern w:val="0"/>
          <w:sz w:val="24"/>
        </w:rPr>
        <w:t>分。</w:t>
      </w:r>
    </w:p>
    <w:p>
      <w:pPr>
        <w:widowControl/>
        <w:shd w:val="clear" w:color="auto" w:fill="FFFFFF"/>
        <w:spacing w:line="520" w:lineRule="exact"/>
        <w:ind w:firstLine="480" w:firstLineChars="200"/>
        <w:jc w:val="left"/>
        <w:rPr>
          <w:rFonts w:ascii="宋体" w:cs="宋体"/>
          <w:kern w:val="0"/>
          <w:sz w:val="24"/>
        </w:rPr>
      </w:pPr>
      <w:r>
        <w:rPr>
          <w:rFonts w:hint="eastAsia" w:ascii="宋体" w:hAnsi="宋体" w:cs="宋体"/>
          <w:kern w:val="0"/>
          <w:sz w:val="24"/>
        </w:rPr>
        <w:t>所需上交审核材料</w:t>
      </w:r>
      <w:r>
        <w:rPr>
          <w:rFonts w:ascii="宋体" w:hAnsi="宋体" w:cs="宋体"/>
          <w:kern w:val="0"/>
          <w:sz w:val="24"/>
        </w:rPr>
        <w:t xml:space="preserve">: </w:t>
      </w:r>
      <w:r>
        <w:rPr>
          <w:rFonts w:hint="eastAsia" w:ascii="宋体" w:hAnsi="宋体" w:cs="宋体"/>
          <w:kern w:val="0"/>
          <w:sz w:val="24"/>
        </w:rPr>
        <w:t>省外侨办出具的《河南省归侨侨眷证明信》或省政府台湾事务办公室出具的证明信。</w:t>
      </w:r>
    </w:p>
    <w:p>
      <w:pPr>
        <w:widowControl/>
        <w:shd w:val="clear" w:color="auto" w:fill="FFFFFF"/>
        <w:spacing w:line="520" w:lineRule="exact"/>
        <w:ind w:firstLine="480" w:firstLineChars="200"/>
        <w:jc w:val="left"/>
        <w:rPr>
          <w:rFonts w:ascii="宋体" w:cs="宋体"/>
          <w:kern w:val="0"/>
          <w:sz w:val="24"/>
        </w:rPr>
      </w:pPr>
      <w:r>
        <w:rPr>
          <w:rFonts w:hint="eastAsia" w:ascii="宋体" w:hAnsi="宋体" w:cs="宋体"/>
          <w:kern w:val="0"/>
          <w:sz w:val="24"/>
        </w:rPr>
        <w:t>（入选国家“千人计划”和省“百人计划”的海外高层次留学人才的中国籍子女：须提交省人力资源和社会保障厅出具的其父母《海外高层次留学人才身份证明》。）</w:t>
      </w:r>
    </w:p>
    <w:p>
      <w:pPr>
        <w:widowControl/>
        <w:shd w:val="clear" w:color="auto" w:fill="FFFFFF"/>
        <w:spacing w:line="520" w:lineRule="exact"/>
        <w:jc w:val="left"/>
        <w:rPr>
          <w:rFonts w:ascii="宋体" w:cs="宋体"/>
          <w:kern w:val="0"/>
          <w:sz w:val="24"/>
        </w:rPr>
      </w:pPr>
      <w:r>
        <w:rPr>
          <w:rFonts w:hint="eastAsia" w:ascii="宋体" w:hAnsi="宋体" w:cs="宋体"/>
          <w:kern w:val="0"/>
          <w:sz w:val="24"/>
        </w:rPr>
        <w:t>　　</w:t>
      </w:r>
      <w:r>
        <w:rPr>
          <w:rFonts w:ascii="宋体" w:hAnsi="宋体" w:cs="宋体"/>
          <w:kern w:val="0"/>
          <w:sz w:val="24"/>
        </w:rPr>
        <w:t>5.</w:t>
      </w:r>
      <w:r>
        <w:rPr>
          <w:rFonts w:hint="eastAsia" w:ascii="宋体" w:hAnsi="宋体" w:cs="宋体"/>
          <w:kern w:val="0"/>
          <w:sz w:val="24"/>
        </w:rPr>
        <w:t>少数民族考生，</w:t>
      </w:r>
      <w:r>
        <w:rPr>
          <w:rFonts w:ascii="宋体" w:hAnsi="宋体" w:cs="宋体"/>
          <w:kern w:val="0"/>
          <w:sz w:val="24"/>
        </w:rPr>
        <w:t>5</w:t>
      </w:r>
      <w:r>
        <w:rPr>
          <w:rFonts w:hint="eastAsia" w:ascii="宋体" w:hAnsi="宋体" w:cs="宋体"/>
          <w:kern w:val="0"/>
          <w:sz w:val="24"/>
        </w:rPr>
        <w:t>分。</w:t>
      </w:r>
    </w:p>
    <w:p>
      <w:pPr>
        <w:widowControl/>
        <w:shd w:val="clear" w:color="auto" w:fill="FFFFFF"/>
        <w:spacing w:line="520" w:lineRule="exact"/>
        <w:ind w:firstLine="480" w:firstLineChars="200"/>
        <w:jc w:val="left"/>
        <w:rPr>
          <w:rFonts w:ascii="宋体" w:cs="宋体"/>
          <w:kern w:val="0"/>
          <w:sz w:val="24"/>
        </w:rPr>
      </w:pPr>
      <w:r>
        <w:rPr>
          <w:rFonts w:hint="eastAsia" w:ascii="宋体" w:hAnsi="宋体" w:cs="宋体"/>
          <w:kern w:val="0"/>
          <w:sz w:val="24"/>
        </w:rPr>
        <w:t>所需上交审核材料</w:t>
      </w:r>
      <w:r>
        <w:rPr>
          <w:rFonts w:ascii="宋体" w:hAnsi="宋体" w:cs="宋体"/>
          <w:kern w:val="0"/>
          <w:sz w:val="24"/>
        </w:rPr>
        <w:t xml:space="preserve">: </w:t>
      </w:r>
      <w:r>
        <w:rPr>
          <w:rFonts w:hint="eastAsia" w:ascii="宋体" w:hAnsi="宋体" w:cs="宋体"/>
          <w:kern w:val="0"/>
          <w:sz w:val="24"/>
        </w:rPr>
        <w:t>考生本人的身份证及户口薄。</w:t>
      </w:r>
    </w:p>
    <w:p>
      <w:pPr>
        <w:widowControl/>
        <w:shd w:val="clear" w:color="auto" w:fill="FFFFFF"/>
        <w:spacing w:line="520" w:lineRule="exact"/>
        <w:ind w:firstLine="480" w:firstLineChars="200"/>
        <w:jc w:val="left"/>
        <w:rPr>
          <w:rFonts w:ascii="宋体" w:cs="宋体"/>
          <w:kern w:val="0"/>
          <w:sz w:val="24"/>
        </w:rPr>
      </w:pPr>
      <w:r>
        <w:rPr>
          <w:rFonts w:hint="eastAsia" w:ascii="宋体" w:hAnsi="宋体" w:cs="宋体"/>
          <w:kern w:val="0"/>
          <w:sz w:val="24"/>
        </w:rPr>
        <w:t>（</w:t>
      </w:r>
      <w:r>
        <w:rPr>
          <w:rFonts w:ascii="宋体" w:hAnsi="宋体" w:cs="宋体"/>
          <w:kern w:val="0"/>
          <w:sz w:val="24"/>
        </w:rPr>
        <w:t>2012</w:t>
      </w:r>
      <w:r>
        <w:rPr>
          <w:rFonts w:hint="eastAsia" w:ascii="宋体" w:hAnsi="宋体" w:cs="宋体"/>
          <w:kern w:val="0"/>
          <w:sz w:val="24"/>
        </w:rPr>
        <w:t>年</w:t>
      </w:r>
      <w:r>
        <w:rPr>
          <w:rFonts w:ascii="宋体" w:hAnsi="宋体" w:cs="宋体"/>
          <w:kern w:val="0"/>
          <w:sz w:val="24"/>
        </w:rPr>
        <w:t>12</w:t>
      </w:r>
      <w:r>
        <w:rPr>
          <w:rFonts w:hint="eastAsia" w:ascii="宋体" w:hAnsi="宋体" w:cs="宋体"/>
          <w:kern w:val="0"/>
          <w:sz w:val="24"/>
        </w:rPr>
        <w:t>月</w:t>
      </w:r>
      <w:r>
        <w:rPr>
          <w:rFonts w:ascii="宋体" w:hAnsi="宋体" w:cs="宋体"/>
          <w:kern w:val="0"/>
          <w:sz w:val="24"/>
        </w:rPr>
        <w:t>31</w:t>
      </w:r>
      <w:r>
        <w:rPr>
          <w:rFonts w:hint="eastAsia" w:ascii="宋体" w:hAnsi="宋体" w:cs="宋体"/>
          <w:kern w:val="0"/>
          <w:sz w:val="24"/>
        </w:rPr>
        <w:t>日之前迁至移民安置区的南水北调中线工程丹江口水库移民考生：安置地县级人民政府移民部门出具的考生移民身份证明及在安置地的户籍手续。）</w:t>
      </w:r>
    </w:p>
    <w:p>
      <w:pPr>
        <w:widowControl/>
        <w:shd w:val="clear" w:color="auto" w:fill="FFFFFF"/>
        <w:spacing w:line="520" w:lineRule="exact"/>
        <w:jc w:val="left"/>
        <w:rPr>
          <w:rFonts w:ascii="宋体"/>
          <w:sz w:val="24"/>
        </w:rPr>
      </w:pPr>
      <w:r>
        <w:rPr>
          <w:rFonts w:hint="eastAsia" w:ascii="宋体" w:hAnsi="宋体" w:cs="宋体"/>
          <w:kern w:val="0"/>
          <w:sz w:val="24"/>
        </w:rPr>
        <w:t>　　省民委、省外侨办要根据有关法律法规的规定和程序，按照《意见》的要求，及时协调做好相应加分项目使用范围的调整和规范工作。</w:t>
      </w:r>
      <w:r>
        <w:rPr>
          <w:rFonts w:ascii="宋体" w:cs="宋体"/>
          <w:kern w:val="0"/>
          <w:sz w:val="24"/>
        </w:rPr>
        <w:t> </w:t>
      </w:r>
      <w:r>
        <w:rPr>
          <w:rFonts w:hint="eastAsia" w:ascii="宋体" w:hAnsi="宋体" w:cs="宋体"/>
          <w:kern w:val="0"/>
          <w:sz w:val="24"/>
        </w:rPr>
        <w:t>　</w:t>
      </w:r>
    </w:p>
    <w:p>
      <w:pPr>
        <w:widowControl/>
        <w:shd w:val="clear" w:color="auto" w:fill="FFFFFF"/>
        <w:spacing w:line="520" w:lineRule="exact"/>
        <w:ind w:firstLine="480" w:firstLineChars="200"/>
        <w:jc w:val="left"/>
        <w:rPr>
          <w:rFonts w:ascii="宋体" w:cs="宋体"/>
          <w:kern w:val="0"/>
          <w:sz w:val="24"/>
        </w:rPr>
      </w:pPr>
      <w:r>
        <w:rPr>
          <w:rFonts w:hint="eastAsia" w:ascii="宋体" w:hAnsi="宋体" w:cs="宋体"/>
          <w:bCs/>
          <w:kern w:val="0"/>
          <w:sz w:val="24"/>
        </w:rPr>
        <w:t>（二）取消和调整部分高考加分项目</w:t>
      </w:r>
    </w:p>
    <w:p>
      <w:pPr>
        <w:widowControl/>
        <w:shd w:val="clear" w:color="auto" w:fill="FFFFFF"/>
        <w:spacing w:line="520" w:lineRule="exact"/>
        <w:jc w:val="left"/>
        <w:rPr>
          <w:rFonts w:ascii="宋体" w:cs="宋体"/>
          <w:kern w:val="0"/>
          <w:sz w:val="24"/>
        </w:rPr>
      </w:pPr>
      <w:r>
        <w:rPr>
          <w:rFonts w:ascii="宋体" w:cs="宋体"/>
          <w:kern w:val="0"/>
          <w:sz w:val="24"/>
        </w:rPr>
        <w:t> </w:t>
      </w:r>
      <w:r>
        <w:rPr>
          <w:rFonts w:ascii="宋体" w:hAnsi="宋体" w:cs="宋体"/>
          <w:kern w:val="0"/>
          <w:sz w:val="24"/>
        </w:rPr>
        <w:t xml:space="preserve"> </w:t>
      </w:r>
      <w:r>
        <w:rPr>
          <w:rFonts w:hint="eastAsia" w:ascii="宋体" w:hAnsi="宋体" w:cs="宋体"/>
          <w:kern w:val="0"/>
          <w:sz w:val="24"/>
        </w:rPr>
        <w:t>　按照《意见》的规定，结合我省实际，经省政府研究同意，从</w:t>
      </w:r>
      <w:r>
        <w:rPr>
          <w:rFonts w:ascii="宋体" w:hAnsi="宋体" w:cs="宋体"/>
          <w:kern w:val="0"/>
          <w:sz w:val="24"/>
        </w:rPr>
        <w:t>2015</w:t>
      </w:r>
      <w:r>
        <w:rPr>
          <w:rFonts w:hint="eastAsia" w:ascii="宋体" w:hAnsi="宋体" w:cs="宋体"/>
          <w:kern w:val="0"/>
          <w:sz w:val="24"/>
        </w:rPr>
        <w:t>年</w:t>
      </w:r>
      <w:r>
        <w:rPr>
          <w:rFonts w:ascii="宋体" w:hAnsi="宋体" w:cs="宋体"/>
          <w:kern w:val="0"/>
          <w:sz w:val="24"/>
        </w:rPr>
        <w:t>1</w:t>
      </w:r>
      <w:r>
        <w:rPr>
          <w:rFonts w:hint="eastAsia" w:ascii="宋体" w:hAnsi="宋体" w:cs="宋体"/>
          <w:kern w:val="0"/>
          <w:sz w:val="24"/>
        </w:rPr>
        <w:t>月</w:t>
      </w:r>
      <w:r>
        <w:rPr>
          <w:rFonts w:ascii="宋体" w:hAnsi="宋体" w:cs="宋体"/>
          <w:kern w:val="0"/>
          <w:sz w:val="24"/>
        </w:rPr>
        <w:t>1</w:t>
      </w:r>
      <w:r>
        <w:rPr>
          <w:rFonts w:hint="eastAsia" w:ascii="宋体" w:hAnsi="宋体" w:cs="宋体"/>
          <w:kern w:val="0"/>
          <w:sz w:val="24"/>
        </w:rPr>
        <w:t>日起取消以下第</w:t>
      </w:r>
      <w:r>
        <w:rPr>
          <w:rFonts w:ascii="宋体" w:hAnsi="宋体" w:cs="宋体"/>
          <w:kern w:val="0"/>
          <w:sz w:val="24"/>
        </w:rPr>
        <w:t>1</w:t>
      </w:r>
      <w:r>
        <w:rPr>
          <w:rFonts w:hint="eastAsia" w:ascii="宋体" w:hAnsi="宋体" w:cs="宋体"/>
          <w:kern w:val="0"/>
          <w:sz w:val="24"/>
        </w:rPr>
        <w:t>至</w:t>
      </w:r>
      <w:r>
        <w:rPr>
          <w:rFonts w:ascii="宋体" w:hAnsi="宋体" w:cs="宋体"/>
          <w:kern w:val="0"/>
          <w:sz w:val="24"/>
        </w:rPr>
        <w:t>5</w:t>
      </w:r>
      <w:r>
        <w:rPr>
          <w:rFonts w:hint="eastAsia" w:ascii="宋体" w:hAnsi="宋体" w:cs="宋体"/>
          <w:kern w:val="0"/>
          <w:sz w:val="24"/>
        </w:rPr>
        <w:t>项高考加分项目，已经获得的相关奖项、名次、称号的考生不再具备高考加分资格，考生的相关特长、突出事迹、优秀表现等情况记入学生综合素质档案，供高校录取时使用。</w:t>
      </w:r>
      <w:r>
        <w:rPr>
          <w:rFonts w:ascii="宋体" w:cs="宋体"/>
          <w:kern w:val="0"/>
          <w:sz w:val="24"/>
        </w:rPr>
        <w:t> </w:t>
      </w:r>
    </w:p>
    <w:p>
      <w:pPr>
        <w:widowControl/>
        <w:shd w:val="clear" w:color="auto" w:fill="FFFFFF"/>
        <w:spacing w:line="520" w:lineRule="exact"/>
        <w:jc w:val="left"/>
        <w:rPr>
          <w:rFonts w:ascii="宋体" w:cs="宋体"/>
          <w:kern w:val="0"/>
          <w:sz w:val="24"/>
        </w:rPr>
      </w:pPr>
      <w:r>
        <w:rPr>
          <w:rFonts w:hint="eastAsia" w:ascii="宋体" w:hAnsi="宋体" w:cs="宋体"/>
          <w:kern w:val="0"/>
          <w:sz w:val="24"/>
        </w:rPr>
        <w:t>　　</w:t>
      </w:r>
      <w:r>
        <w:rPr>
          <w:rFonts w:ascii="宋体" w:hAnsi="宋体" w:cs="宋体"/>
          <w:kern w:val="0"/>
          <w:sz w:val="24"/>
        </w:rPr>
        <w:t>1.</w:t>
      </w:r>
      <w:r>
        <w:rPr>
          <w:rFonts w:hint="eastAsia" w:ascii="宋体" w:hAnsi="宋体" w:cs="宋体"/>
          <w:kern w:val="0"/>
          <w:sz w:val="24"/>
        </w:rPr>
        <w:t>取消体育特长生加分项目。在高级中等教育阶段获得“重大国际体育比赛集体或个人项目前</w:t>
      </w:r>
      <w:r>
        <w:rPr>
          <w:rFonts w:ascii="宋体" w:hAnsi="宋体" w:cs="宋体"/>
          <w:kern w:val="0"/>
          <w:sz w:val="24"/>
        </w:rPr>
        <w:t>6</w:t>
      </w:r>
      <w:r>
        <w:rPr>
          <w:rFonts w:hint="eastAsia" w:ascii="宋体" w:hAnsi="宋体" w:cs="宋体"/>
          <w:kern w:val="0"/>
          <w:sz w:val="24"/>
        </w:rPr>
        <w:t>名、全国性体育比赛个人项目前</w:t>
      </w:r>
      <w:r>
        <w:rPr>
          <w:rFonts w:ascii="宋体" w:hAnsi="宋体" w:cs="宋体"/>
          <w:kern w:val="0"/>
          <w:sz w:val="24"/>
        </w:rPr>
        <w:t>6</w:t>
      </w:r>
      <w:r>
        <w:rPr>
          <w:rFonts w:hint="eastAsia" w:ascii="宋体" w:hAnsi="宋体" w:cs="宋体"/>
          <w:kern w:val="0"/>
          <w:sz w:val="24"/>
        </w:rPr>
        <w:t>名”、“国家二级运动员（含）以上称号”的考生，均不再具备高考加分资格。相关考生可选择报考高校高水平运动队招生，或运动训练、武术与民族传统体育专业单独考试招生，或其他体育学类专业招生。</w:t>
      </w:r>
      <w:r>
        <w:rPr>
          <w:rFonts w:ascii="宋体" w:cs="宋体"/>
          <w:kern w:val="0"/>
          <w:sz w:val="24"/>
        </w:rPr>
        <w:t> </w:t>
      </w:r>
    </w:p>
    <w:p>
      <w:pPr>
        <w:widowControl/>
        <w:shd w:val="clear" w:color="auto" w:fill="FFFFFF"/>
        <w:spacing w:line="520" w:lineRule="exact"/>
        <w:jc w:val="left"/>
        <w:rPr>
          <w:rFonts w:ascii="宋体" w:cs="宋体"/>
          <w:kern w:val="0"/>
          <w:sz w:val="24"/>
        </w:rPr>
      </w:pPr>
      <w:r>
        <w:rPr>
          <w:rFonts w:hint="eastAsia" w:ascii="宋体" w:hAnsi="宋体" w:cs="宋体"/>
          <w:kern w:val="0"/>
          <w:sz w:val="24"/>
        </w:rPr>
        <w:t>　　</w:t>
      </w:r>
      <w:r>
        <w:rPr>
          <w:rFonts w:ascii="宋体" w:hAnsi="宋体" w:cs="宋体"/>
          <w:kern w:val="0"/>
          <w:sz w:val="24"/>
        </w:rPr>
        <w:t>2.</w:t>
      </w:r>
      <w:r>
        <w:rPr>
          <w:rFonts w:hint="eastAsia" w:ascii="宋体" w:hAnsi="宋体" w:cs="宋体"/>
          <w:kern w:val="0"/>
          <w:sz w:val="24"/>
        </w:rPr>
        <w:t>取消中学生学科奥林匹克竞赛加分项目。在高级中等教育阶段获得全国中学生（数学、物理、化学、生物学、信息学）奥林匹克竞赛全国决赛一、二、三等奖的考生，不再具备高考加分资格。考生的相关学科特长可作为自主招生试点高校优先给予初审通过的条件。</w:t>
      </w:r>
      <w:r>
        <w:rPr>
          <w:rFonts w:ascii="宋体" w:cs="宋体"/>
          <w:kern w:val="0"/>
          <w:sz w:val="24"/>
        </w:rPr>
        <w:t> </w:t>
      </w:r>
    </w:p>
    <w:p>
      <w:pPr>
        <w:widowControl/>
        <w:shd w:val="clear" w:color="auto" w:fill="FFFFFF"/>
        <w:spacing w:line="520" w:lineRule="exact"/>
        <w:jc w:val="left"/>
        <w:rPr>
          <w:rFonts w:ascii="宋体" w:cs="宋体"/>
          <w:kern w:val="0"/>
          <w:sz w:val="24"/>
        </w:rPr>
      </w:pPr>
      <w:r>
        <w:rPr>
          <w:rFonts w:hint="eastAsia" w:ascii="宋体" w:hAnsi="宋体" w:cs="宋体"/>
          <w:kern w:val="0"/>
          <w:sz w:val="24"/>
        </w:rPr>
        <w:t>　　</w:t>
      </w:r>
      <w:r>
        <w:rPr>
          <w:rFonts w:ascii="宋体" w:hAnsi="宋体" w:cs="宋体"/>
          <w:kern w:val="0"/>
          <w:sz w:val="24"/>
        </w:rPr>
        <w:t>3.</w:t>
      </w:r>
      <w:r>
        <w:rPr>
          <w:rFonts w:hint="eastAsia" w:ascii="宋体" w:hAnsi="宋体" w:cs="宋体"/>
          <w:kern w:val="0"/>
          <w:sz w:val="24"/>
        </w:rPr>
        <w:t>取消科技类竞赛加分项目。在高级中等教育阶段获得全国青少年科技创新大赛（含全国青少年生物和环境科学实践活动）、“明天小小科学家”奖励活动、全国中小学电脑制作活动一和二等奖、国际科学与工程大奖赛或国际环境科研项目奥林匹克竞赛奖项的考生，不再具备高考加分资格。考生的相关科研特长和创新潜质可作为自主招生试点高校优先给予初审通过的条件。</w:t>
      </w:r>
      <w:r>
        <w:rPr>
          <w:rFonts w:ascii="宋体" w:cs="宋体"/>
          <w:kern w:val="0"/>
          <w:sz w:val="24"/>
        </w:rPr>
        <w:t> </w:t>
      </w:r>
    </w:p>
    <w:p>
      <w:pPr>
        <w:widowControl/>
        <w:shd w:val="clear" w:color="auto" w:fill="FFFFFF"/>
        <w:spacing w:line="520" w:lineRule="exact"/>
        <w:jc w:val="left"/>
        <w:rPr>
          <w:rFonts w:ascii="宋体" w:cs="宋体"/>
          <w:kern w:val="0"/>
          <w:sz w:val="24"/>
        </w:rPr>
      </w:pPr>
      <w:r>
        <w:rPr>
          <w:rFonts w:hint="eastAsia" w:ascii="宋体" w:hAnsi="宋体" w:cs="宋体"/>
          <w:kern w:val="0"/>
          <w:sz w:val="24"/>
        </w:rPr>
        <w:t>　　</w:t>
      </w:r>
      <w:r>
        <w:rPr>
          <w:rFonts w:ascii="宋体" w:hAnsi="宋体" w:cs="宋体"/>
          <w:kern w:val="0"/>
          <w:sz w:val="24"/>
        </w:rPr>
        <w:t>4.</w:t>
      </w:r>
      <w:r>
        <w:rPr>
          <w:rFonts w:hint="eastAsia" w:ascii="宋体" w:hAnsi="宋体" w:cs="宋体"/>
          <w:kern w:val="0"/>
          <w:sz w:val="24"/>
        </w:rPr>
        <w:t>取消省级优秀学生加分项目。在高级中等教育阶段获得省级优秀学生称号的考生，不再具备高考加分资格。</w:t>
      </w:r>
      <w:r>
        <w:rPr>
          <w:rFonts w:ascii="宋体" w:cs="宋体"/>
          <w:kern w:val="0"/>
          <w:sz w:val="24"/>
        </w:rPr>
        <w:t> </w:t>
      </w:r>
    </w:p>
    <w:p>
      <w:pPr>
        <w:widowControl/>
        <w:shd w:val="clear" w:color="auto" w:fill="FFFFFF"/>
        <w:spacing w:line="520" w:lineRule="exact"/>
        <w:jc w:val="left"/>
        <w:rPr>
          <w:rFonts w:ascii="宋体" w:cs="宋体"/>
          <w:kern w:val="0"/>
          <w:sz w:val="24"/>
        </w:rPr>
      </w:pPr>
      <w:r>
        <w:rPr>
          <w:rFonts w:hint="eastAsia" w:ascii="宋体" w:hAnsi="宋体" w:cs="宋体"/>
          <w:kern w:val="0"/>
          <w:sz w:val="24"/>
        </w:rPr>
        <w:t>　　</w:t>
      </w:r>
      <w:r>
        <w:rPr>
          <w:rFonts w:ascii="宋体" w:hAnsi="宋体" w:cs="宋体"/>
          <w:kern w:val="0"/>
          <w:sz w:val="24"/>
        </w:rPr>
        <w:t>5.</w:t>
      </w:r>
      <w:r>
        <w:rPr>
          <w:rFonts w:hint="eastAsia" w:ascii="宋体" w:hAnsi="宋体" w:cs="宋体"/>
          <w:kern w:val="0"/>
          <w:sz w:val="24"/>
        </w:rPr>
        <w:t>取消思想政治品德有突出事迹加分项目。在高级中等教育阶段被认定为思想政治品德方面有突出事迹的考生，不再具备高考加分资格。对有突出事迹的考生，按照有关程序，高校可破格录取或单独考试录取。</w:t>
      </w:r>
      <w:r>
        <w:rPr>
          <w:rFonts w:ascii="宋体" w:cs="宋体"/>
          <w:kern w:val="0"/>
          <w:sz w:val="24"/>
        </w:rPr>
        <w:t> </w:t>
      </w:r>
    </w:p>
    <w:p>
      <w:pPr>
        <w:widowControl/>
        <w:shd w:val="clear" w:color="auto" w:fill="FFFFFF"/>
        <w:spacing w:line="520" w:lineRule="exact"/>
        <w:jc w:val="left"/>
        <w:rPr>
          <w:rFonts w:ascii="宋体" w:cs="宋体"/>
          <w:kern w:val="0"/>
          <w:sz w:val="24"/>
        </w:rPr>
      </w:pPr>
      <w:r>
        <w:rPr>
          <w:rFonts w:hint="eastAsia" w:ascii="宋体" w:hAnsi="宋体" w:cs="宋体"/>
          <w:kern w:val="0"/>
          <w:sz w:val="24"/>
        </w:rPr>
        <w:t>　　</w:t>
      </w:r>
      <w:r>
        <w:rPr>
          <w:rFonts w:ascii="宋体" w:hAnsi="宋体" w:cs="宋体"/>
          <w:kern w:val="0"/>
          <w:sz w:val="24"/>
        </w:rPr>
        <w:t>6.</w:t>
      </w:r>
      <w:r>
        <w:rPr>
          <w:rFonts w:hint="eastAsia" w:ascii="宋体" w:hAnsi="宋体" w:cs="宋体"/>
          <w:kern w:val="0"/>
          <w:sz w:val="24"/>
        </w:rPr>
        <w:t>从</w:t>
      </w:r>
      <w:r>
        <w:rPr>
          <w:rFonts w:ascii="宋体" w:hAnsi="宋体" w:cs="宋体"/>
          <w:kern w:val="0"/>
          <w:sz w:val="24"/>
        </w:rPr>
        <w:t>2015</w:t>
      </w:r>
      <w:r>
        <w:rPr>
          <w:rFonts w:hint="eastAsia" w:ascii="宋体" w:hAnsi="宋体" w:cs="宋体"/>
          <w:kern w:val="0"/>
          <w:sz w:val="24"/>
        </w:rPr>
        <w:t>年</w:t>
      </w:r>
      <w:r>
        <w:rPr>
          <w:rFonts w:ascii="宋体" w:hAnsi="宋体" w:cs="宋体"/>
          <w:kern w:val="0"/>
          <w:sz w:val="24"/>
        </w:rPr>
        <w:t>3</w:t>
      </w:r>
      <w:r>
        <w:rPr>
          <w:rFonts w:hint="eastAsia" w:ascii="宋体" w:hAnsi="宋体" w:cs="宋体"/>
          <w:kern w:val="0"/>
          <w:sz w:val="24"/>
        </w:rPr>
        <w:t>月</w:t>
      </w:r>
      <w:r>
        <w:rPr>
          <w:rFonts w:ascii="宋体" w:hAnsi="宋体" w:cs="宋体"/>
          <w:kern w:val="0"/>
          <w:sz w:val="24"/>
        </w:rPr>
        <w:t>1</w:t>
      </w:r>
      <w:r>
        <w:rPr>
          <w:rFonts w:hint="eastAsia" w:ascii="宋体" w:hAnsi="宋体" w:cs="宋体"/>
          <w:kern w:val="0"/>
          <w:sz w:val="24"/>
        </w:rPr>
        <w:t>日起，取消南水北调中线工程丹江口水库移民考生加分项目。</w:t>
      </w:r>
      <w:r>
        <w:rPr>
          <w:rFonts w:ascii="宋体" w:hAnsi="宋体" w:cs="宋体"/>
          <w:kern w:val="0"/>
          <w:sz w:val="24"/>
        </w:rPr>
        <w:t>2012</w:t>
      </w:r>
      <w:r>
        <w:rPr>
          <w:rFonts w:hint="eastAsia" w:ascii="宋体" w:hAnsi="宋体" w:cs="宋体"/>
          <w:kern w:val="0"/>
          <w:sz w:val="24"/>
        </w:rPr>
        <w:t>年</w:t>
      </w:r>
      <w:r>
        <w:rPr>
          <w:rFonts w:ascii="宋体" w:hAnsi="宋体" w:cs="宋体"/>
          <w:kern w:val="0"/>
          <w:sz w:val="24"/>
        </w:rPr>
        <w:t>12</w:t>
      </w:r>
      <w:r>
        <w:rPr>
          <w:rFonts w:hint="eastAsia" w:ascii="宋体" w:hAnsi="宋体" w:cs="宋体"/>
          <w:kern w:val="0"/>
          <w:sz w:val="24"/>
        </w:rPr>
        <w:t>月</w:t>
      </w:r>
      <w:r>
        <w:rPr>
          <w:rFonts w:ascii="宋体" w:hAnsi="宋体" w:cs="宋体"/>
          <w:kern w:val="0"/>
          <w:sz w:val="24"/>
        </w:rPr>
        <w:t>31</w:t>
      </w:r>
      <w:r>
        <w:rPr>
          <w:rFonts w:hint="eastAsia" w:ascii="宋体" w:hAnsi="宋体" w:cs="宋体"/>
          <w:kern w:val="0"/>
          <w:sz w:val="24"/>
        </w:rPr>
        <w:t>日之前迁至移民安置区的上述移民考生高考加分分值不变。</w:t>
      </w:r>
      <w:r>
        <w:rPr>
          <w:rFonts w:ascii="宋体" w:cs="宋体"/>
          <w:kern w:val="0"/>
          <w:sz w:val="24"/>
        </w:rPr>
        <w:t> </w:t>
      </w:r>
    </w:p>
    <w:p>
      <w:pPr>
        <w:widowControl/>
        <w:shd w:val="clear" w:color="auto" w:fill="FFFFFF"/>
        <w:spacing w:line="520" w:lineRule="exact"/>
        <w:jc w:val="left"/>
        <w:rPr>
          <w:rFonts w:ascii="宋体" w:cs="宋体"/>
          <w:kern w:val="0"/>
          <w:sz w:val="24"/>
        </w:rPr>
      </w:pPr>
      <w:r>
        <w:rPr>
          <w:rFonts w:hint="eastAsia" w:ascii="宋体" w:hAnsi="宋体" w:cs="宋体"/>
          <w:kern w:val="0"/>
          <w:sz w:val="24"/>
        </w:rPr>
        <w:t>　　</w:t>
      </w:r>
      <w:r>
        <w:rPr>
          <w:rFonts w:ascii="宋体" w:hAnsi="宋体" w:cs="宋体"/>
          <w:kern w:val="0"/>
          <w:sz w:val="24"/>
        </w:rPr>
        <w:t>7.</w:t>
      </w:r>
      <w:r>
        <w:rPr>
          <w:rFonts w:hint="eastAsia" w:ascii="宋体" w:hAnsi="宋体" w:cs="宋体"/>
          <w:kern w:val="0"/>
          <w:sz w:val="24"/>
        </w:rPr>
        <w:t>从</w:t>
      </w:r>
      <w:r>
        <w:rPr>
          <w:rFonts w:ascii="宋体" w:hAnsi="宋体" w:cs="宋体"/>
          <w:kern w:val="0"/>
          <w:sz w:val="24"/>
        </w:rPr>
        <w:t>2015</w:t>
      </w:r>
      <w:r>
        <w:rPr>
          <w:rFonts w:hint="eastAsia" w:ascii="宋体" w:hAnsi="宋体" w:cs="宋体"/>
          <w:kern w:val="0"/>
          <w:sz w:val="24"/>
        </w:rPr>
        <w:t>年</w:t>
      </w:r>
      <w:r>
        <w:rPr>
          <w:rFonts w:ascii="宋体" w:hAnsi="宋体" w:cs="宋体"/>
          <w:kern w:val="0"/>
          <w:sz w:val="24"/>
        </w:rPr>
        <w:t>3</w:t>
      </w:r>
      <w:r>
        <w:rPr>
          <w:rFonts w:hint="eastAsia" w:ascii="宋体" w:hAnsi="宋体" w:cs="宋体"/>
          <w:kern w:val="0"/>
          <w:sz w:val="24"/>
        </w:rPr>
        <w:t>月</w:t>
      </w:r>
      <w:r>
        <w:rPr>
          <w:rFonts w:ascii="宋体" w:hAnsi="宋体" w:cs="宋体"/>
          <w:kern w:val="0"/>
          <w:sz w:val="24"/>
        </w:rPr>
        <w:t>1</w:t>
      </w:r>
      <w:r>
        <w:rPr>
          <w:rFonts w:hint="eastAsia" w:ascii="宋体" w:hAnsi="宋体" w:cs="宋体"/>
          <w:kern w:val="0"/>
          <w:sz w:val="24"/>
        </w:rPr>
        <w:t>日起，取消入选国家“千人计划”和省“百人计划”的海外留学高层次人才的中国籍子女高考加分项目。该项目取消后，符合此条件的考生高考加分，参照本方案“保留部分高考加分项目”之第</w:t>
      </w:r>
      <w:r>
        <w:rPr>
          <w:rFonts w:ascii="宋体" w:hAnsi="宋体" w:cs="宋体"/>
          <w:kern w:val="0"/>
          <w:sz w:val="24"/>
        </w:rPr>
        <w:t>4</w:t>
      </w:r>
      <w:r>
        <w:rPr>
          <w:rFonts w:hint="eastAsia" w:ascii="宋体" w:hAnsi="宋体" w:cs="宋体"/>
          <w:kern w:val="0"/>
          <w:sz w:val="24"/>
        </w:rPr>
        <w:t>项执行。</w:t>
      </w:r>
    </w:p>
    <w:p>
      <w:pPr>
        <w:widowControl/>
        <w:shd w:val="clear" w:color="auto" w:fill="FFFFFF"/>
        <w:spacing w:line="520" w:lineRule="exact"/>
        <w:ind w:firstLine="482" w:firstLineChars="200"/>
        <w:jc w:val="left"/>
        <w:rPr>
          <w:rFonts w:ascii="宋体"/>
          <w:b/>
          <w:sz w:val="24"/>
        </w:rPr>
      </w:pPr>
      <w:r>
        <w:rPr>
          <w:rFonts w:hint="eastAsia" w:ascii="宋体" w:hAnsi="宋体"/>
          <w:b/>
          <w:sz w:val="24"/>
        </w:rPr>
        <w:t>八、录取原则</w:t>
      </w:r>
    </w:p>
    <w:p>
      <w:pPr>
        <w:widowControl/>
        <w:shd w:val="clear" w:color="auto" w:fill="FFFFFF"/>
        <w:spacing w:line="520" w:lineRule="exact"/>
        <w:ind w:firstLine="480" w:firstLineChars="200"/>
        <w:jc w:val="left"/>
        <w:rPr>
          <w:rFonts w:ascii="宋体" w:cs="宋体"/>
          <w:kern w:val="0"/>
          <w:sz w:val="24"/>
        </w:rPr>
      </w:pPr>
      <w:r>
        <w:rPr>
          <w:rFonts w:hint="eastAsia" w:ascii="宋体" w:hAnsi="宋体" w:cs="宋体"/>
          <w:kern w:val="0"/>
          <w:sz w:val="24"/>
        </w:rPr>
        <w:t>（一）考生录取成绩由文化知识成绩</w:t>
      </w:r>
      <w:r>
        <w:rPr>
          <w:rFonts w:ascii="宋体" w:hAnsi="宋体" w:cs="宋体"/>
          <w:kern w:val="0"/>
          <w:sz w:val="24"/>
        </w:rPr>
        <w:t>+</w:t>
      </w:r>
      <w:r>
        <w:rPr>
          <w:rFonts w:hint="eastAsia" w:ascii="宋体" w:hAnsi="宋体" w:cs="宋体"/>
          <w:kern w:val="0"/>
          <w:sz w:val="24"/>
        </w:rPr>
        <w:t>职业技能成绩</w:t>
      </w:r>
      <w:r>
        <w:rPr>
          <w:rFonts w:ascii="宋体" w:hAnsi="宋体" w:cs="宋体"/>
          <w:kern w:val="0"/>
          <w:sz w:val="24"/>
        </w:rPr>
        <w:t>+</w:t>
      </w:r>
      <w:r>
        <w:rPr>
          <w:rFonts w:hint="eastAsia" w:ascii="宋体" w:hAnsi="宋体" w:cs="宋体"/>
          <w:kern w:val="0"/>
          <w:sz w:val="24"/>
        </w:rPr>
        <w:t>照顾政策加分三部分组成。</w:t>
      </w:r>
      <w:r>
        <w:rPr>
          <w:rFonts w:hint="eastAsia" w:ascii="宋体" w:hAnsi="宋体" w:cs="宋体"/>
          <w:kern w:val="0"/>
          <w:sz w:val="24"/>
          <w:lang w:eastAsia="zh-CN"/>
        </w:rPr>
        <w:t>公平公正，择优录取。</w:t>
      </w:r>
    </w:p>
    <w:p>
      <w:pPr>
        <w:widowControl/>
        <w:shd w:val="clear" w:color="auto" w:fill="FFFFFF"/>
        <w:spacing w:line="520" w:lineRule="exact"/>
        <w:ind w:firstLine="480" w:firstLineChars="200"/>
        <w:jc w:val="left"/>
        <w:outlineLvl w:val="0"/>
        <w:rPr>
          <w:rFonts w:ascii="宋体" w:cs="宋体"/>
          <w:kern w:val="0"/>
          <w:sz w:val="24"/>
        </w:rPr>
      </w:pPr>
      <w:r>
        <w:rPr>
          <w:rFonts w:hint="eastAsia" w:ascii="宋体" w:hAnsi="宋体" w:cs="宋体"/>
          <w:kern w:val="0"/>
          <w:sz w:val="24"/>
        </w:rPr>
        <w:t>（二）成绩计算办法</w:t>
      </w:r>
    </w:p>
    <w:p>
      <w:pPr>
        <w:widowControl/>
        <w:shd w:val="clear" w:color="auto" w:fill="FFFFFF"/>
        <w:spacing w:line="520" w:lineRule="exact"/>
        <w:ind w:firstLine="480" w:firstLineChars="200"/>
        <w:jc w:val="left"/>
        <w:rPr>
          <w:rFonts w:ascii="宋体" w:hAnsi="宋体" w:cs="宋体"/>
          <w:color w:val="0000FF"/>
          <w:kern w:val="0"/>
          <w:sz w:val="24"/>
        </w:rPr>
      </w:pPr>
      <w:r>
        <w:rPr>
          <w:rFonts w:hint="eastAsia" w:ascii="宋体" w:hAnsi="宋体" w:cs="宋体"/>
          <w:color w:val="0000FF"/>
          <w:kern w:val="0"/>
          <w:sz w:val="24"/>
        </w:rPr>
        <w:t>考试总成绩</w:t>
      </w:r>
      <w:r>
        <w:rPr>
          <w:rFonts w:ascii="宋体" w:hAnsi="宋体" w:cs="宋体"/>
          <w:color w:val="0000FF"/>
          <w:kern w:val="0"/>
          <w:sz w:val="24"/>
        </w:rPr>
        <w:t>=</w:t>
      </w:r>
      <w:r>
        <w:rPr>
          <w:rFonts w:hint="eastAsia" w:ascii="宋体" w:hAnsi="宋体" w:cs="宋体"/>
          <w:color w:val="0000FF"/>
          <w:kern w:val="0"/>
          <w:sz w:val="24"/>
        </w:rPr>
        <w:t>文化知识成绩×</w:t>
      </w:r>
      <w:r>
        <w:rPr>
          <w:rFonts w:ascii="宋体" w:hAnsi="宋体" w:cs="宋体"/>
          <w:color w:val="0000FF"/>
          <w:kern w:val="0"/>
          <w:sz w:val="24"/>
        </w:rPr>
        <w:t>40%+</w:t>
      </w:r>
      <w:r>
        <w:rPr>
          <w:rFonts w:hint="eastAsia" w:ascii="宋体" w:hAnsi="宋体" w:cs="宋体"/>
          <w:color w:val="0000FF"/>
          <w:kern w:val="0"/>
          <w:sz w:val="24"/>
        </w:rPr>
        <w:t>职业技能成绩×</w:t>
      </w:r>
      <w:r>
        <w:rPr>
          <w:rFonts w:ascii="宋体" w:hAnsi="宋体" w:cs="宋体"/>
          <w:color w:val="0000FF"/>
          <w:kern w:val="0"/>
          <w:sz w:val="24"/>
        </w:rPr>
        <w:t>60% +</w:t>
      </w:r>
      <w:r>
        <w:rPr>
          <w:rFonts w:hint="eastAsia" w:ascii="宋体" w:hAnsi="宋体" w:cs="宋体"/>
          <w:color w:val="0000FF"/>
          <w:kern w:val="0"/>
          <w:sz w:val="24"/>
        </w:rPr>
        <w:t>照顾政策加分。</w:t>
      </w:r>
    </w:p>
    <w:p>
      <w:pPr>
        <w:widowControl/>
        <w:shd w:val="clear" w:color="auto" w:fill="FFFFFF"/>
        <w:spacing w:line="520" w:lineRule="exact"/>
        <w:ind w:firstLine="480" w:firstLineChars="200"/>
        <w:jc w:val="left"/>
        <w:rPr>
          <w:rFonts w:ascii="宋体" w:cs="宋体"/>
          <w:color w:val="0000FF"/>
          <w:kern w:val="0"/>
          <w:sz w:val="24"/>
        </w:rPr>
      </w:pPr>
      <w:r>
        <w:rPr>
          <w:rFonts w:hint="eastAsia" w:ascii="宋体" w:hAnsi="宋体" w:cs="宋体"/>
          <w:color w:val="0000FF"/>
          <w:kern w:val="0"/>
          <w:sz w:val="24"/>
        </w:rPr>
        <w:t>（三）录取时，根据考生总成绩为依据，由高到低择优录取。</w:t>
      </w:r>
    </w:p>
    <w:p>
      <w:pPr>
        <w:widowControl/>
        <w:shd w:val="clear" w:color="auto" w:fill="FFFFFF"/>
        <w:spacing w:line="520" w:lineRule="exact"/>
        <w:ind w:firstLine="480" w:firstLineChars="200"/>
        <w:jc w:val="left"/>
        <w:rPr>
          <w:rFonts w:ascii="宋体" w:cs="宋体"/>
          <w:color w:val="FF0000"/>
          <w:kern w:val="0"/>
          <w:sz w:val="24"/>
        </w:rPr>
      </w:pPr>
      <w:r>
        <w:rPr>
          <w:rFonts w:hint="eastAsia" w:ascii="宋体" w:hAnsi="宋体" w:cs="宋体"/>
          <w:color w:val="FF0000"/>
          <w:kern w:val="0"/>
          <w:sz w:val="24"/>
        </w:rPr>
        <w:t>下列考生在与其他考生同等条件下优先录取：</w:t>
      </w:r>
    </w:p>
    <w:p>
      <w:pPr>
        <w:widowControl/>
        <w:shd w:val="clear" w:color="auto" w:fill="FFFFFF"/>
        <w:spacing w:line="520" w:lineRule="exact"/>
        <w:ind w:firstLine="480" w:firstLineChars="200"/>
        <w:jc w:val="left"/>
        <w:rPr>
          <w:rFonts w:ascii="宋体" w:cs="宋体"/>
          <w:kern w:val="0"/>
          <w:sz w:val="24"/>
        </w:rPr>
      </w:pPr>
      <w:r>
        <w:rPr>
          <w:rFonts w:ascii="宋体" w:hAnsi="宋体" w:cs="宋体"/>
          <w:kern w:val="0"/>
          <w:sz w:val="24"/>
        </w:rPr>
        <w:t>1.</w:t>
      </w:r>
      <w:r>
        <w:rPr>
          <w:rFonts w:hint="eastAsia" w:ascii="宋体" w:hAnsi="宋体" w:cs="宋体"/>
          <w:kern w:val="0"/>
          <w:sz w:val="24"/>
        </w:rPr>
        <w:t>残疾军人、因公牺牲军人子女、一级至四级残疾军人的子女，驻边疆国境的县</w:t>
      </w:r>
      <w:r>
        <w:rPr>
          <w:rFonts w:ascii="宋体" w:hAnsi="宋体" w:cs="宋体"/>
          <w:kern w:val="0"/>
          <w:sz w:val="24"/>
        </w:rPr>
        <w:t>(</w:t>
      </w:r>
      <w:r>
        <w:rPr>
          <w:rFonts w:hint="eastAsia" w:ascii="宋体" w:hAnsi="宋体" w:cs="宋体"/>
          <w:kern w:val="0"/>
          <w:sz w:val="24"/>
        </w:rPr>
        <w:t>市</w:t>
      </w:r>
      <w:r>
        <w:rPr>
          <w:rFonts w:ascii="宋体" w:hAnsi="宋体" w:cs="宋体"/>
          <w:kern w:val="0"/>
          <w:sz w:val="24"/>
        </w:rPr>
        <w:t>)</w:t>
      </w:r>
      <w:r>
        <w:rPr>
          <w:rFonts w:hint="eastAsia" w:ascii="宋体" w:hAnsi="宋体" w:cs="宋体"/>
          <w:kern w:val="0"/>
          <w:sz w:val="24"/>
        </w:rPr>
        <w:t>、沙漠区、国家确定的边远地区中的三类地区和军队确定的特、一、二类岛屿部队现役军人的子女；</w:t>
      </w:r>
    </w:p>
    <w:p>
      <w:pPr>
        <w:widowControl/>
        <w:shd w:val="clear" w:color="auto" w:fill="FFFFFF"/>
        <w:spacing w:line="520" w:lineRule="exact"/>
        <w:ind w:firstLine="480" w:firstLineChars="200"/>
        <w:jc w:val="left"/>
        <w:rPr>
          <w:rFonts w:ascii="宋体" w:cs="宋体"/>
          <w:kern w:val="0"/>
          <w:sz w:val="24"/>
        </w:rPr>
      </w:pPr>
      <w:r>
        <w:rPr>
          <w:rFonts w:ascii="宋体" w:hAnsi="宋体" w:cs="宋体"/>
          <w:kern w:val="0"/>
          <w:sz w:val="24"/>
        </w:rPr>
        <w:t>2.</w:t>
      </w:r>
      <w:r>
        <w:rPr>
          <w:rFonts w:hint="eastAsia" w:ascii="宋体" w:hAnsi="宋体" w:cs="宋体"/>
          <w:kern w:val="0"/>
          <w:sz w:val="24"/>
        </w:rPr>
        <w:t>残疾人民警察、因公牺牲人民警察子女、一级至四级残疾人民警察子女；</w:t>
      </w:r>
    </w:p>
    <w:p>
      <w:pPr>
        <w:widowControl/>
        <w:shd w:val="clear" w:color="auto" w:fill="FFFFFF"/>
        <w:spacing w:line="600" w:lineRule="exact"/>
        <w:ind w:firstLine="480" w:firstLineChars="200"/>
        <w:jc w:val="left"/>
        <w:rPr>
          <w:rFonts w:ascii="宋体" w:cs="宋体"/>
          <w:kern w:val="0"/>
          <w:sz w:val="24"/>
        </w:rPr>
      </w:pPr>
      <w:r>
        <w:rPr>
          <w:rFonts w:ascii="宋体" w:hAnsi="宋体" w:cs="宋体"/>
          <w:kern w:val="0"/>
          <w:sz w:val="24"/>
        </w:rPr>
        <w:t>3.</w:t>
      </w:r>
      <w:r>
        <w:rPr>
          <w:rFonts w:hint="eastAsia" w:ascii="宋体" w:hAnsi="宋体" w:cs="宋体"/>
          <w:kern w:val="0"/>
          <w:sz w:val="24"/>
        </w:rPr>
        <w:t>农村户口的独生子女。</w:t>
      </w:r>
    </w:p>
    <w:p>
      <w:pPr>
        <w:widowControl/>
        <w:shd w:val="clear" w:color="auto" w:fill="FFFFFF"/>
        <w:spacing w:line="520" w:lineRule="exact"/>
        <w:ind w:firstLine="480" w:firstLineChars="200"/>
        <w:jc w:val="left"/>
        <w:rPr>
          <w:rFonts w:ascii="宋体" w:cs="宋体"/>
          <w:kern w:val="0"/>
          <w:sz w:val="24"/>
        </w:rPr>
      </w:pPr>
      <w:r>
        <w:rPr>
          <w:rFonts w:hint="eastAsia" w:ascii="宋体" w:hAnsi="宋体" w:cs="宋体"/>
          <w:kern w:val="0"/>
          <w:sz w:val="24"/>
        </w:rPr>
        <w:t>（四）确定预录取名单，在学院网站公示期满后，报河南省教育厅、河南省招生办公室审批。</w:t>
      </w:r>
    </w:p>
    <w:p>
      <w:pPr>
        <w:widowControl/>
        <w:shd w:val="clear" w:color="auto" w:fill="FFFFFF"/>
        <w:spacing w:line="520" w:lineRule="exact"/>
        <w:ind w:firstLine="480" w:firstLineChars="200"/>
        <w:jc w:val="left"/>
        <w:rPr>
          <w:rFonts w:ascii="宋体"/>
          <w:sz w:val="24"/>
        </w:rPr>
      </w:pPr>
      <w:r>
        <w:rPr>
          <w:rFonts w:hint="eastAsia" w:ascii="宋体" w:hAnsi="宋体" w:cs="宋体"/>
          <w:kern w:val="0"/>
          <w:sz w:val="24"/>
        </w:rPr>
        <w:t>（五）审批通过后，发放录取通知书。</w:t>
      </w:r>
    </w:p>
    <w:p>
      <w:pPr>
        <w:pStyle w:val="4"/>
        <w:widowControl/>
        <w:tabs>
          <w:tab w:val="left" w:pos="306"/>
        </w:tabs>
        <w:spacing w:beforeAutospacing="0" w:afterAutospacing="0" w:line="520" w:lineRule="exact"/>
        <w:ind w:firstLine="482" w:firstLineChars="200"/>
        <w:rPr>
          <w:rFonts w:ascii="宋体"/>
          <w:b/>
        </w:rPr>
      </w:pPr>
      <w:r>
        <w:rPr>
          <w:rFonts w:hint="eastAsia" w:ascii="宋体" w:hAnsi="宋体"/>
          <w:b/>
        </w:rPr>
        <w:t>九、就餐及住宿安排</w:t>
      </w:r>
    </w:p>
    <w:p>
      <w:pPr>
        <w:pStyle w:val="4"/>
        <w:widowControl/>
        <w:spacing w:beforeAutospacing="0" w:afterAutospacing="0" w:line="520" w:lineRule="exact"/>
        <w:ind w:firstLine="480" w:firstLineChars="200"/>
        <w:rPr>
          <w:rFonts w:ascii="宋体" w:cs="宋体"/>
          <w:color w:val="1F497D" w:themeColor="text2"/>
        </w:rPr>
      </w:pPr>
      <w:r>
        <w:rPr>
          <w:rFonts w:hint="eastAsia" w:ascii="宋体" w:hAnsi="宋体" w:cs="宋体"/>
          <w:color w:val="1F497D" w:themeColor="text2"/>
        </w:rPr>
        <w:t>考试期间，学校为每位考生提供早、中、晚餐券，标准为早、晚餐</w:t>
      </w:r>
      <w:r>
        <w:rPr>
          <w:rFonts w:ascii="宋体" w:hAnsi="宋体" w:cs="宋体"/>
          <w:color w:val="1F497D" w:themeColor="text2"/>
        </w:rPr>
        <w:t>6</w:t>
      </w:r>
      <w:r>
        <w:rPr>
          <w:rFonts w:hint="eastAsia" w:ascii="宋体" w:hAnsi="宋体" w:cs="宋体"/>
          <w:color w:val="1F497D" w:themeColor="text2"/>
        </w:rPr>
        <w:t>元</w:t>
      </w:r>
      <w:r>
        <w:rPr>
          <w:rFonts w:ascii="宋体" w:hAnsi="宋体" w:cs="宋体"/>
          <w:color w:val="1F497D" w:themeColor="text2"/>
        </w:rPr>
        <w:t>/</w:t>
      </w:r>
      <w:r>
        <w:rPr>
          <w:rFonts w:hint="eastAsia" w:ascii="宋体" w:hAnsi="宋体" w:cs="宋体"/>
          <w:color w:val="1F497D" w:themeColor="text2"/>
        </w:rPr>
        <w:t>人，中餐</w:t>
      </w:r>
      <w:r>
        <w:rPr>
          <w:rFonts w:ascii="宋体" w:hAnsi="宋体" w:cs="宋体"/>
          <w:color w:val="1F497D" w:themeColor="text2"/>
        </w:rPr>
        <w:t>12</w:t>
      </w:r>
      <w:r>
        <w:rPr>
          <w:rFonts w:hint="eastAsia" w:ascii="宋体" w:hAnsi="宋体" w:cs="宋体"/>
          <w:color w:val="1F497D" w:themeColor="text2"/>
        </w:rPr>
        <w:t>元</w:t>
      </w:r>
      <w:r>
        <w:rPr>
          <w:rFonts w:ascii="宋体" w:hAnsi="宋体" w:cs="宋体"/>
          <w:color w:val="1F497D" w:themeColor="text2"/>
        </w:rPr>
        <w:t>/</w:t>
      </w:r>
      <w:r>
        <w:rPr>
          <w:rFonts w:hint="eastAsia" w:ascii="宋体" w:hAnsi="宋体" w:cs="宋体"/>
          <w:color w:val="1F497D" w:themeColor="text2"/>
        </w:rPr>
        <w:t>人；为除焦作、济源及郑州、新乡部分县市以外的省辖市考生免费提供住宿。具体请联系各地区带队老师，也可联系招生就业处。</w:t>
      </w:r>
    </w:p>
    <w:p>
      <w:pPr>
        <w:pStyle w:val="4"/>
        <w:widowControl/>
        <w:spacing w:beforeAutospacing="0" w:afterAutospacing="0" w:line="520" w:lineRule="exact"/>
        <w:ind w:firstLine="480" w:firstLineChars="200"/>
        <w:rPr>
          <w:rFonts w:ascii="宋体" w:cs="宋体"/>
        </w:rPr>
      </w:pPr>
      <w:r>
        <w:rPr>
          <w:rFonts w:hint="eastAsia" w:ascii="宋体" w:hAnsi="宋体" w:cs="宋体"/>
        </w:rPr>
        <w:t>招生就业处联系电话</w:t>
      </w:r>
      <w:r>
        <w:rPr>
          <w:rFonts w:ascii="宋体" w:hAnsi="宋体" w:cs="宋体"/>
        </w:rPr>
        <w:t>0391-8767021</w:t>
      </w:r>
      <w:r>
        <w:rPr>
          <w:rFonts w:hint="eastAsia" w:ascii="宋体" w:hAnsi="宋体" w:cs="宋体"/>
        </w:rPr>
        <w:t>、</w:t>
      </w:r>
      <w:r>
        <w:rPr>
          <w:rFonts w:ascii="宋体" w:hAnsi="宋体" w:cs="宋体"/>
        </w:rPr>
        <w:t>8767022</w:t>
      </w:r>
    </w:p>
    <w:p>
      <w:pPr>
        <w:pStyle w:val="4"/>
        <w:widowControl/>
        <w:snapToGrid w:val="0"/>
        <w:spacing w:beforeAutospacing="0" w:afterAutospacing="0" w:line="360" w:lineRule="auto"/>
        <w:jc w:val="center"/>
        <w:rPr>
          <w:rFonts w:cs="宋体" w:asciiTheme="minorEastAsia" w:hAnsiTheme="minorEastAsia" w:eastAsiaTheme="minorEastAsia"/>
          <w:b/>
        </w:rPr>
      </w:pPr>
      <w:r>
        <w:rPr>
          <w:rFonts w:hint="eastAsia" w:cs="宋体" w:asciiTheme="minorEastAsia" w:hAnsiTheme="minorEastAsia" w:eastAsiaTheme="minorEastAsia"/>
          <w:b/>
        </w:rPr>
        <w:t>各省辖市带队老师联系方式</w:t>
      </w:r>
    </w:p>
    <w:tbl>
      <w:tblPr>
        <w:tblStyle w:val="6"/>
        <w:tblW w:w="63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130" w:type="dxa"/>
            <w:vAlign w:val="center"/>
          </w:tcPr>
          <w:p>
            <w:pPr>
              <w:pStyle w:val="4"/>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省辖市</w:t>
            </w:r>
          </w:p>
        </w:tc>
        <w:tc>
          <w:tcPr>
            <w:tcW w:w="2131" w:type="dxa"/>
            <w:vAlign w:val="center"/>
          </w:tcPr>
          <w:p>
            <w:pPr>
              <w:pStyle w:val="4"/>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带队老师</w:t>
            </w:r>
          </w:p>
        </w:tc>
        <w:tc>
          <w:tcPr>
            <w:tcW w:w="2131" w:type="dxa"/>
            <w:vAlign w:val="center"/>
          </w:tcPr>
          <w:p>
            <w:pPr>
              <w:pStyle w:val="4"/>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130" w:type="dxa"/>
            <w:vAlign w:val="center"/>
          </w:tcPr>
          <w:p>
            <w:pPr>
              <w:pStyle w:val="4"/>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安阳</w:t>
            </w:r>
          </w:p>
        </w:tc>
        <w:tc>
          <w:tcPr>
            <w:tcW w:w="2131" w:type="dxa"/>
            <w:vAlign w:val="center"/>
          </w:tcPr>
          <w:p>
            <w:pPr>
              <w:pStyle w:val="4"/>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程自场</w:t>
            </w:r>
          </w:p>
        </w:tc>
        <w:tc>
          <w:tcPr>
            <w:tcW w:w="2131" w:type="dxa"/>
            <w:vAlign w:val="center"/>
          </w:tcPr>
          <w:p>
            <w:pPr>
              <w:pStyle w:val="4"/>
              <w:widowControl/>
              <w:spacing w:beforeAutospacing="0" w:afterAutospacing="0"/>
              <w:jc w:val="center"/>
              <w:rPr>
                <w:rFonts w:asciiTheme="minorEastAsia" w:hAnsiTheme="minorEastAsia" w:eastAsiaTheme="minorEastAsia"/>
                <w:sz w:val="21"/>
                <w:szCs w:val="21"/>
              </w:rPr>
            </w:pPr>
            <w:r>
              <w:rPr>
                <w:rFonts w:asciiTheme="minorEastAsia" w:hAnsiTheme="minorEastAsia" w:eastAsiaTheme="minorEastAsia"/>
                <w:sz w:val="21"/>
                <w:szCs w:val="21"/>
              </w:rPr>
              <w:t>13639629192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130" w:type="dxa"/>
            <w:vAlign w:val="center"/>
          </w:tcPr>
          <w:p>
            <w:pPr>
              <w:pStyle w:val="4"/>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鹤壁</w:t>
            </w:r>
          </w:p>
        </w:tc>
        <w:tc>
          <w:tcPr>
            <w:tcW w:w="2131" w:type="dxa"/>
            <w:vAlign w:val="center"/>
          </w:tcPr>
          <w:p>
            <w:pPr>
              <w:pStyle w:val="4"/>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孙保强</w:t>
            </w:r>
          </w:p>
        </w:tc>
        <w:tc>
          <w:tcPr>
            <w:tcW w:w="2131" w:type="dxa"/>
            <w:vAlign w:val="center"/>
          </w:tcPr>
          <w:p>
            <w:pPr>
              <w:pStyle w:val="4"/>
              <w:widowControl/>
              <w:spacing w:beforeAutospacing="0" w:afterAutospacing="0"/>
              <w:jc w:val="center"/>
              <w:rPr>
                <w:rFonts w:asciiTheme="minorEastAsia" w:hAnsiTheme="minorEastAsia" w:eastAsiaTheme="minorEastAsia"/>
                <w:sz w:val="21"/>
                <w:szCs w:val="21"/>
              </w:rPr>
            </w:pPr>
            <w:r>
              <w:rPr>
                <w:rFonts w:asciiTheme="minorEastAsia" w:hAnsiTheme="minorEastAsia" w:eastAsiaTheme="minorEastAsia"/>
                <w:sz w:val="21"/>
                <w:szCs w:val="21"/>
              </w:rPr>
              <w:t>13603890400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130" w:type="dxa"/>
            <w:vAlign w:val="center"/>
          </w:tcPr>
          <w:p>
            <w:pPr>
              <w:pStyle w:val="4"/>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焦作</w:t>
            </w:r>
          </w:p>
        </w:tc>
        <w:tc>
          <w:tcPr>
            <w:tcW w:w="2131" w:type="dxa"/>
            <w:vAlign w:val="center"/>
          </w:tcPr>
          <w:p>
            <w:pPr>
              <w:pStyle w:val="4"/>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徐小云</w:t>
            </w:r>
          </w:p>
        </w:tc>
        <w:tc>
          <w:tcPr>
            <w:tcW w:w="2131" w:type="dxa"/>
            <w:vAlign w:val="center"/>
          </w:tcPr>
          <w:p>
            <w:pPr>
              <w:pStyle w:val="4"/>
              <w:widowControl/>
              <w:spacing w:beforeAutospacing="0" w:afterAutospacing="0"/>
              <w:jc w:val="center"/>
              <w:rPr>
                <w:rFonts w:asciiTheme="minorEastAsia" w:hAnsiTheme="minorEastAsia" w:eastAsiaTheme="minorEastAsia"/>
                <w:sz w:val="21"/>
                <w:szCs w:val="21"/>
              </w:rPr>
            </w:pPr>
            <w:r>
              <w:rPr>
                <w:rFonts w:asciiTheme="minorEastAsia" w:hAnsiTheme="minorEastAsia" w:eastAsiaTheme="minorEastAsia"/>
                <w:sz w:val="21"/>
                <w:szCs w:val="21"/>
              </w:rPr>
              <w:t>13939177488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130" w:type="dxa"/>
            <w:vAlign w:val="center"/>
          </w:tcPr>
          <w:p>
            <w:pPr>
              <w:pStyle w:val="4"/>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济源</w:t>
            </w:r>
          </w:p>
        </w:tc>
        <w:tc>
          <w:tcPr>
            <w:tcW w:w="2131" w:type="dxa"/>
            <w:vAlign w:val="center"/>
          </w:tcPr>
          <w:p>
            <w:pPr>
              <w:pStyle w:val="4"/>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薛延良</w:t>
            </w:r>
          </w:p>
        </w:tc>
        <w:tc>
          <w:tcPr>
            <w:tcW w:w="2131" w:type="dxa"/>
            <w:vAlign w:val="center"/>
          </w:tcPr>
          <w:p>
            <w:pPr>
              <w:pStyle w:val="4"/>
              <w:widowControl/>
              <w:spacing w:beforeAutospacing="0" w:afterAutospacing="0"/>
              <w:jc w:val="center"/>
              <w:rPr>
                <w:rFonts w:asciiTheme="minorEastAsia" w:hAnsiTheme="minorEastAsia" w:eastAsiaTheme="minorEastAsia"/>
                <w:sz w:val="21"/>
                <w:szCs w:val="21"/>
              </w:rPr>
            </w:pPr>
            <w:r>
              <w:rPr>
                <w:rFonts w:asciiTheme="minorEastAsia" w:hAnsiTheme="minorEastAsia" w:eastAsiaTheme="minorEastAsia"/>
                <w:sz w:val="21"/>
                <w:szCs w:val="21"/>
              </w:rPr>
              <w:t>13938167383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130" w:type="dxa"/>
            <w:vAlign w:val="center"/>
          </w:tcPr>
          <w:p>
            <w:pPr>
              <w:pStyle w:val="4"/>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开封</w:t>
            </w:r>
          </w:p>
        </w:tc>
        <w:tc>
          <w:tcPr>
            <w:tcW w:w="2131" w:type="dxa"/>
            <w:vAlign w:val="center"/>
          </w:tcPr>
          <w:p>
            <w:pPr>
              <w:pStyle w:val="4"/>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白香鸽</w:t>
            </w:r>
          </w:p>
        </w:tc>
        <w:tc>
          <w:tcPr>
            <w:tcW w:w="2131" w:type="dxa"/>
            <w:vAlign w:val="center"/>
          </w:tcPr>
          <w:p>
            <w:pPr>
              <w:pStyle w:val="4"/>
              <w:widowControl/>
              <w:spacing w:beforeAutospacing="0" w:afterAutospacing="0"/>
              <w:jc w:val="center"/>
              <w:rPr>
                <w:rFonts w:asciiTheme="minorEastAsia" w:hAnsiTheme="minorEastAsia" w:eastAsiaTheme="minorEastAsia"/>
                <w:sz w:val="21"/>
                <w:szCs w:val="21"/>
              </w:rPr>
            </w:pPr>
            <w:r>
              <w:rPr>
                <w:rFonts w:asciiTheme="minorEastAsia" w:hAnsiTheme="minorEastAsia" w:eastAsiaTheme="minorEastAsia"/>
                <w:sz w:val="21"/>
                <w:szCs w:val="21"/>
              </w:rPr>
              <w:t>13513815782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130" w:type="dxa"/>
            <w:vAlign w:val="center"/>
          </w:tcPr>
          <w:p>
            <w:pPr>
              <w:pStyle w:val="4"/>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洛阳</w:t>
            </w:r>
          </w:p>
        </w:tc>
        <w:tc>
          <w:tcPr>
            <w:tcW w:w="2131" w:type="dxa"/>
            <w:vAlign w:val="center"/>
          </w:tcPr>
          <w:p>
            <w:pPr>
              <w:pStyle w:val="4"/>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白杨威</w:t>
            </w:r>
          </w:p>
        </w:tc>
        <w:tc>
          <w:tcPr>
            <w:tcW w:w="2131" w:type="dxa"/>
            <w:vAlign w:val="center"/>
          </w:tcPr>
          <w:p>
            <w:pPr>
              <w:pStyle w:val="4"/>
              <w:widowControl/>
              <w:spacing w:beforeAutospacing="0" w:afterAutospacing="0"/>
              <w:jc w:val="center"/>
              <w:rPr>
                <w:rFonts w:asciiTheme="minorEastAsia" w:hAnsiTheme="minorEastAsia" w:eastAsiaTheme="minorEastAsia"/>
                <w:sz w:val="21"/>
                <w:szCs w:val="21"/>
              </w:rPr>
            </w:pPr>
            <w:r>
              <w:rPr>
                <w:rFonts w:asciiTheme="minorEastAsia" w:hAnsiTheme="minorEastAsia" w:eastAsiaTheme="minorEastAsia"/>
                <w:sz w:val="21"/>
                <w:szCs w:val="21"/>
              </w:rPr>
              <w:t>13653913810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130" w:type="dxa"/>
            <w:vAlign w:val="center"/>
          </w:tcPr>
          <w:p>
            <w:pPr>
              <w:pStyle w:val="4"/>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漯河</w:t>
            </w:r>
          </w:p>
        </w:tc>
        <w:tc>
          <w:tcPr>
            <w:tcW w:w="2131" w:type="dxa"/>
            <w:vAlign w:val="center"/>
          </w:tcPr>
          <w:p>
            <w:pPr>
              <w:pStyle w:val="4"/>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苏涛涛</w:t>
            </w:r>
          </w:p>
        </w:tc>
        <w:tc>
          <w:tcPr>
            <w:tcW w:w="2131" w:type="dxa"/>
            <w:vAlign w:val="center"/>
          </w:tcPr>
          <w:p>
            <w:pPr>
              <w:pStyle w:val="4"/>
              <w:widowControl/>
              <w:spacing w:beforeAutospacing="0" w:afterAutospacing="0"/>
              <w:jc w:val="center"/>
              <w:rPr>
                <w:rFonts w:asciiTheme="minorEastAsia" w:hAnsiTheme="minorEastAsia" w:eastAsiaTheme="minorEastAsia"/>
                <w:sz w:val="21"/>
                <w:szCs w:val="21"/>
              </w:rPr>
            </w:pPr>
            <w:r>
              <w:rPr>
                <w:rFonts w:asciiTheme="minorEastAsia" w:hAnsiTheme="minorEastAsia" w:eastAsiaTheme="minorEastAsia"/>
                <w:sz w:val="21"/>
                <w:szCs w:val="21"/>
              </w:rPr>
              <w:t>13513827127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130" w:type="dxa"/>
            <w:vAlign w:val="center"/>
          </w:tcPr>
          <w:p>
            <w:pPr>
              <w:pStyle w:val="4"/>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南阳</w:t>
            </w:r>
          </w:p>
        </w:tc>
        <w:tc>
          <w:tcPr>
            <w:tcW w:w="2131" w:type="dxa"/>
            <w:vAlign w:val="center"/>
          </w:tcPr>
          <w:p>
            <w:pPr>
              <w:pStyle w:val="4"/>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刘士合</w:t>
            </w:r>
          </w:p>
        </w:tc>
        <w:tc>
          <w:tcPr>
            <w:tcW w:w="2131" w:type="dxa"/>
            <w:vAlign w:val="center"/>
          </w:tcPr>
          <w:p>
            <w:pPr>
              <w:pStyle w:val="4"/>
              <w:widowControl/>
              <w:spacing w:beforeAutospacing="0" w:afterAutospacing="0"/>
              <w:jc w:val="center"/>
              <w:rPr>
                <w:rFonts w:asciiTheme="minorEastAsia" w:hAnsiTheme="minorEastAsia" w:eastAsiaTheme="minorEastAsia"/>
                <w:sz w:val="21"/>
                <w:szCs w:val="21"/>
              </w:rPr>
            </w:pPr>
            <w:r>
              <w:rPr>
                <w:rFonts w:asciiTheme="minorEastAsia" w:hAnsiTheme="minorEastAsia" w:eastAsiaTheme="minorEastAsia"/>
                <w:sz w:val="21"/>
                <w:szCs w:val="21"/>
              </w:rPr>
              <w:t>13839186836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130" w:type="dxa"/>
            <w:vAlign w:val="center"/>
          </w:tcPr>
          <w:p>
            <w:pPr>
              <w:pStyle w:val="4"/>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平顶山</w:t>
            </w:r>
          </w:p>
        </w:tc>
        <w:tc>
          <w:tcPr>
            <w:tcW w:w="2131" w:type="dxa"/>
            <w:vAlign w:val="center"/>
          </w:tcPr>
          <w:p>
            <w:pPr>
              <w:pStyle w:val="4"/>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牛元甫</w:t>
            </w:r>
          </w:p>
        </w:tc>
        <w:tc>
          <w:tcPr>
            <w:tcW w:w="2131" w:type="dxa"/>
            <w:vAlign w:val="center"/>
          </w:tcPr>
          <w:p>
            <w:pPr>
              <w:pStyle w:val="4"/>
              <w:widowControl/>
              <w:spacing w:beforeAutospacing="0" w:afterAutospacing="0"/>
              <w:jc w:val="center"/>
              <w:rPr>
                <w:rFonts w:asciiTheme="minorEastAsia" w:hAnsiTheme="minorEastAsia" w:eastAsiaTheme="minorEastAsia"/>
                <w:sz w:val="21"/>
                <w:szCs w:val="21"/>
              </w:rPr>
            </w:pPr>
            <w:r>
              <w:rPr>
                <w:rFonts w:asciiTheme="minorEastAsia" w:hAnsiTheme="minorEastAsia" w:eastAsiaTheme="minorEastAsia"/>
                <w:sz w:val="21"/>
                <w:szCs w:val="21"/>
              </w:rPr>
              <w:t>13938163191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130" w:type="dxa"/>
            <w:vAlign w:val="center"/>
          </w:tcPr>
          <w:p>
            <w:pPr>
              <w:pStyle w:val="4"/>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濮阳</w:t>
            </w:r>
          </w:p>
        </w:tc>
        <w:tc>
          <w:tcPr>
            <w:tcW w:w="2131" w:type="dxa"/>
            <w:vAlign w:val="center"/>
          </w:tcPr>
          <w:p>
            <w:pPr>
              <w:pStyle w:val="4"/>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何潇</w:t>
            </w:r>
          </w:p>
        </w:tc>
        <w:tc>
          <w:tcPr>
            <w:tcW w:w="2131" w:type="dxa"/>
            <w:vAlign w:val="center"/>
          </w:tcPr>
          <w:p>
            <w:pPr>
              <w:pStyle w:val="4"/>
              <w:widowControl/>
              <w:spacing w:beforeAutospacing="0" w:afterAutospacing="0"/>
              <w:jc w:val="center"/>
              <w:rPr>
                <w:rFonts w:asciiTheme="minorEastAsia" w:hAnsiTheme="minorEastAsia" w:eastAsiaTheme="minorEastAsia"/>
                <w:sz w:val="21"/>
                <w:szCs w:val="21"/>
              </w:rPr>
            </w:pPr>
            <w:r>
              <w:rPr>
                <w:rFonts w:asciiTheme="minorEastAsia" w:hAnsiTheme="minorEastAsia" w:eastAsiaTheme="minorEastAsia"/>
                <w:sz w:val="21"/>
                <w:szCs w:val="21"/>
              </w:rPr>
              <w:t>15993781936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130" w:type="dxa"/>
            <w:vAlign w:val="center"/>
          </w:tcPr>
          <w:p>
            <w:pPr>
              <w:pStyle w:val="4"/>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商丘</w:t>
            </w:r>
          </w:p>
        </w:tc>
        <w:tc>
          <w:tcPr>
            <w:tcW w:w="2131" w:type="dxa"/>
            <w:vAlign w:val="center"/>
          </w:tcPr>
          <w:p>
            <w:pPr>
              <w:pStyle w:val="4"/>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贾超群</w:t>
            </w:r>
          </w:p>
        </w:tc>
        <w:tc>
          <w:tcPr>
            <w:tcW w:w="2131" w:type="dxa"/>
            <w:vAlign w:val="center"/>
          </w:tcPr>
          <w:p>
            <w:pPr>
              <w:pStyle w:val="4"/>
              <w:widowControl/>
              <w:spacing w:beforeAutospacing="0" w:afterAutospacing="0"/>
              <w:jc w:val="center"/>
              <w:rPr>
                <w:rFonts w:asciiTheme="minorEastAsia" w:hAnsiTheme="minorEastAsia" w:eastAsiaTheme="minorEastAsia"/>
                <w:sz w:val="21"/>
                <w:szCs w:val="21"/>
              </w:rPr>
            </w:pPr>
            <w:r>
              <w:rPr>
                <w:rFonts w:asciiTheme="minorEastAsia" w:hAnsiTheme="minorEastAsia" w:eastAsiaTheme="minorEastAsia"/>
                <w:sz w:val="21"/>
                <w:szCs w:val="21"/>
              </w:rPr>
              <w:t>13507672618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130" w:type="dxa"/>
            <w:vAlign w:val="center"/>
          </w:tcPr>
          <w:p>
            <w:pPr>
              <w:pStyle w:val="4"/>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三门峡</w:t>
            </w:r>
          </w:p>
        </w:tc>
        <w:tc>
          <w:tcPr>
            <w:tcW w:w="2131" w:type="dxa"/>
            <w:vAlign w:val="center"/>
          </w:tcPr>
          <w:p>
            <w:pPr>
              <w:pStyle w:val="4"/>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张长喜</w:t>
            </w:r>
          </w:p>
        </w:tc>
        <w:tc>
          <w:tcPr>
            <w:tcW w:w="2131" w:type="dxa"/>
            <w:vAlign w:val="center"/>
          </w:tcPr>
          <w:p>
            <w:pPr>
              <w:pStyle w:val="4"/>
              <w:widowControl/>
              <w:spacing w:beforeAutospacing="0" w:afterAutospacing="0"/>
              <w:jc w:val="center"/>
              <w:rPr>
                <w:rFonts w:asciiTheme="minorEastAsia" w:hAnsiTheme="minorEastAsia" w:eastAsiaTheme="minorEastAsia"/>
                <w:sz w:val="21"/>
                <w:szCs w:val="21"/>
              </w:rPr>
            </w:pPr>
            <w:r>
              <w:rPr>
                <w:rFonts w:asciiTheme="minorEastAsia" w:hAnsiTheme="minorEastAsia" w:eastAsiaTheme="minorEastAsia"/>
                <w:sz w:val="21"/>
                <w:szCs w:val="21"/>
              </w:rPr>
              <w:t>13707680909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130" w:type="dxa"/>
            <w:vAlign w:val="center"/>
          </w:tcPr>
          <w:p>
            <w:pPr>
              <w:pStyle w:val="4"/>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新乡</w:t>
            </w:r>
          </w:p>
        </w:tc>
        <w:tc>
          <w:tcPr>
            <w:tcW w:w="2131" w:type="dxa"/>
            <w:vAlign w:val="center"/>
          </w:tcPr>
          <w:p>
            <w:pPr>
              <w:pStyle w:val="4"/>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汪中才</w:t>
            </w:r>
          </w:p>
        </w:tc>
        <w:tc>
          <w:tcPr>
            <w:tcW w:w="2131" w:type="dxa"/>
            <w:vAlign w:val="center"/>
          </w:tcPr>
          <w:p>
            <w:pPr>
              <w:pStyle w:val="4"/>
              <w:widowControl/>
              <w:spacing w:beforeAutospacing="0" w:afterAutospacing="0"/>
              <w:jc w:val="center"/>
              <w:rPr>
                <w:rFonts w:asciiTheme="minorEastAsia" w:hAnsiTheme="minorEastAsia" w:eastAsiaTheme="minorEastAsia"/>
                <w:sz w:val="21"/>
                <w:szCs w:val="21"/>
              </w:rPr>
            </w:pPr>
            <w:r>
              <w:rPr>
                <w:rFonts w:asciiTheme="minorEastAsia" w:hAnsiTheme="minorEastAsia" w:eastAsiaTheme="minorEastAsia"/>
                <w:sz w:val="21"/>
                <w:szCs w:val="21"/>
              </w:rPr>
              <w:t>13839146299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130" w:type="dxa"/>
            <w:vAlign w:val="center"/>
          </w:tcPr>
          <w:p>
            <w:pPr>
              <w:pStyle w:val="4"/>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信阳</w:t>
            </w:r>
          </w:p>
        </w:tc>
        <w:tc>
          <w:tcPr>
            <w:tcW w:w="2131" w:type="dxa"/>
            <w:vAlign w:val="center"/>
          </w:tcPr>
          <w:p>
            <w:pPr>
              <w:pStyle w:val="4"/>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邹乐强</w:t>
            </w:r>
          </w:p>
        </w:tc>
        <w:tc>
          <w:tcPr>
            <w:tcW w:w="2131" w:type="dxa"/>
            <w:vAlign w:val="center"/>
          </w:tcPr>
          <w:p>
            <w:pPr>
              <w:pStyle w:val="4"/>
              <w:widowControl/>
              <w:spacing w:beforeAutospacing="0" w:afterAutospacing="0"/>
              <w:jc w:val="center"/>
              <w:rPr>
                <w:rFonts w:asciiTheme="minorEastAsia" w:hAnsiTheme="minorEastAsia" w:eastAsiaTheme="minorEastAsia"/>
                <w:sz w:val="21"/>
                <w:szCs w:val="21"/>
              </w:rPr>
            </w:pPr>
            <w:r>
              <w:rPr>
                <w:rFonts w:asciiTheme="minorEastAsia" w:hAnsiTheme="minorEastAsia" w:eastAsiaTheme="minorEastAsia"/>
                <w:sz w:val="21"/>
                <w:szCs w:val="21"/>
              </w:rPr>
              <w:t>15993792277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130" w:type="dxa"/>
            <w:vAlign w:val="center"/>
          </w:tcPr>
          <w:p>
            <w:pPr>
              <w:pStyle w:val="4"/>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许昌</w:t>
            </w:r>
          </w:p>
        </w:tc>
        <w:tc>
          <w:tcPr>
            <w:tcW w:w="2131" w:type="dxa"/>
            <w:vAlign w:val="center"/>
          </w:tcPr>
          <w:p>
            <w:pPr>
              <w:pStyle w:val="4"/>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郭伟</w:t>
            </w:r>
          </w:p>
        </w:tc>
        <w:tc>
          <w:tcPr>
            <w:tcW w:w="2131" w:type="dxa"/>
            <w:vAlign w:val="center"/>
          </w:tcPr>
          <w:p>
            <w:pPr>
              <w:pStyle w:val="4"/>
              <w:widowControl/>
              <w:spacing w:beforeAutospacing="0" w:afterAutospacing="0"/>
              <w:jc w:val="center"/>
              <w:rPr>
                <w:rFonts w:asciiTheme="minorEastAsia" w:hAnsiTheme="minorEastAsia" w:eastAsiaTheme="minorEastAsia"/>
                <w:sz w:val="21"/>
                <w:szCs w:val="21"/>
              </w:rPr>
            </w:pPr>
            <w:r>
              <w:rPr>
                <w:rFonts w:asciiTheme="minorEastAsia" w:hAnsiTheme="minorEastAsia" w:eastAsiaTheme="minorEastAsia"/>
                <w:sz w:val="21"/>
                <w:szCs w:val="21"/>
              </w:rPr>
              <w:t>15993748188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130" w:type="dxa"/>
            <w:vAlign w:val="center"/>
          </w:tcPr>
          <w:p>
            <w:pPr>
              <w:pStyle w:val="4"/>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郑州</w:t>
            </w:r>
          </w:p>
        </w:tc>
        <w:tc>
          <w:tcPr>
            <w:tcW w:w="2131" w:type="dxa"/>
            <w:vAlign w:val="center"/>
          </w:tcPr>
          <w:p>
            <w:pPr>
              <w:pStyle w:val="4"/>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王芙蓉</w:t>
            </w:r>
          </w:p>
        </w:tc>
        <w:tc>
          <w:tcPr>
            <w:tcW w:w="2131" w:type="dxa"/>
            <w:vAlign w:val="center"/>
          </w:tcPr>
          <w:p>
            <w:pPr>
              <w:pStyle w:val="4"/>
              <w:widowControl/>
              <w:spacing w:beforeAutospacing="0" w:afterAutospacing="0"/>
              <w:jc w:val="center"/>
              <w:rPr>
                <w:rFonts w:asciiTheme="minorEastAsia" w:hAnsiTheme="minorEastAsia" w:eastAsiaTheme="minorEastAsia"/>
                <w:sz w:val="21"/>
                <w:szCs w:val="21"/>
              </w:rPr>
            </w:pPr>
            <w:r>
              <w:rPr>
                <w:rFonts w:asciiTheme="minorEastAsia" w:hAnsiTheme="minorEastAsia" w:eastAsiaTheme="minorEastAsia"/>
                <w:sz w:val="21"/>
                <w:szCs w:val="21"/>
              </w:rPr>
              <w:t>13939159306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130" w:type="dxa"/>
            <w:vAlign w:val="center"/>
          </w:tcPr>
          <w:p>
            <w:pPr>
              <w:pStyle w:val="4"/>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周口</w:t>
            </w:r>
          </w:p>
        </w:tc>
        <w:tc>
          <w:tcPr>
            <w:tcW w:w="2131" w:type="dxa"/>
            <w:vAlign w:val="center"/>
          </w:tcPr>
          <w:p>
            <w:pPr>
              <w:pStyle w:val="4"/>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郭春光</w:t>
            </w:r>
          </w:p>
        </w:tc>
        <w:tc>
          <w:tcPr>
            <w:tcW w:w="2131" w:type="dxa"/>
            <w:vAlign w:val="center"/>
          </w:tcPr>
          <w:p>
            <w:pPr>
              <w:pStyle w:val="4"/>
              <w:widowControl/>
              <w:spacing w:beforeAutospacing="0" w:afterAutospacing="0"/>
              <w:jc w:val="center"/>
              <w:rPr>
                <w:rFonts w:asciiTheme="minorEastAsia" w:hAnsiTheme="minorEastAsia" w:eastAsiaTheme="minorEastAsia"/>
                <w:sz w:val="21"/>
                <w:szCs w:val="21"/>
              </w:rPr>
            </w:pPr>
            <w:r>
              <w:rPr>
                <w:rFonts w:asciiTheme="minorEastAsia" w:hAnsiTheme="minorEastAsia" w:eastAsiaTheme="minorEastAsia"/>
                <w:sz w:val="21"/>
                <w:szCs w:val="21"/>
              </w:rPr>
              <w:t>13619859848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130" w:type="dxa"/>
            <w:vAlign w:val="center"/>
          </w:tcPr>
          <w:p>
            <w:pPr>
              <w:pStyle w:val="4"/>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驻马店</w:t>
            </w:r>
          </w:p>
        </w:tc>
        <w:tc>
          <w:tcPr>
            <w:tcW w:w="2131" w:type="dxa"/>
            <w:vAlign w:val="center"/>
          </w:tcPr>
          <w:p>
            <w:pPr>
              <w:pStyle w:val="4"/>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焦贺彬</w:t>
            </w:r>
          </w:p>
        </w:tc>
        <w:tc>
          <w:tcPr>
            <w:tcW w:w="2131" w:type="dxa"/>
            <w:vAlign w:val="center"/>
          </w:tcPr>
          <w:p>
            <w:pPr>
              <w:pStyle w:val="4"/>
              <w:widowControl/>
              <w:spacing w:beforeAutospacing="0" w:afterAutospacing="0"/>
              <w:jc w:val="center"/>
              <w:rPr>
                <w:rFonts w:asciiTheme="minorEastAsia" w:hAnsiTheme="minorEastAsia" w:eastAsiaTheme="minorEastAsia"/>
                <w:sz w:val="21"/>
                <w:szCs w:val="21"/>
              </w:rPr>
            </w:pPr>
            <w:r>
              <w:rPr>
                <w:rFonts w:asciiTheme="minorEastAsia" w:hAnsiTheme="minorEastAsia" w:eastAsiaTheme="minorEastAsia"/>
                <w:sz w:val="21"/>
                <w:szCs w:val="21"/>
              </w:rPr>
              <w:t>13782722183</w:t>
            </w:r>
          </w:p>
        </w:tc>
      </w:tr>
    </w:tbl>
    <w:p>
      <w:pPr>
        <w:pStyle w:val="4"/>
        <w:widowControl/>
        <w:spacing w:beforeAutospacing="0" w:afterAutospacing="0" w:line="520" w:lineRule="exact"/>
        <w:ind w:firstLine="482" w:firstLineChars="200"/>
        <w:rPr>
          <w:rFonts w:ascii="宋体"/>
          <w:b/>
        </w:rPr>
      </w:pPr>
      <w:r>
        <w:rPr>
          <w:rFonts w:hint="eastAsia" w:ascii="宋体" w:hAnsi="宋体"/>
          <w:b/>
        </w:rPr>
        <w:t>十、乘车路线</w:t>
      </w:r>
    </w:p>
    <w:p>
      <w:r>
        <w:rPr>
          <w:rFonts w:hint="eastAsia" w:ascii="宋体" w:hAnsi="宋体" w:cs="宋体"/>
          <w:lang w:val="en-US" w:eastAsia="zh-CN"/>
        </w:rPr>
        <w:t xml:space="preserve">    </w:t>
      </w:r>
      <w:r>
        <w:rPr>
          <w:rFonts w:hint="eastAsia" w:ascii="宋体" w:hAnsi="宋体" w:cs="宋体"/>
        </w:rPr>
        <w:t>焦作市火车站、汽车客运总站均可乘</w:t>
      </w:r>
      <w:r>
        <w:rPr>
          <w:rFonts w:ascii="宋体" w:hAnsi="宋体" w:cs="宋体"/>
        </w:rPr>
        <w:t>30</w:t>
      </w:r>
      <w:r>
        <w:rPr>
          <w:rFonts w:hint="eastAsia" w:ascii="宋体" w:hAnsi="宋体" w:cs="宋体"/>
        </w:rPr>
        <w:t>路公交车到终点站</w:t>
      </w:r>
      <w:r>
        <w:rPr>
          <w:rFonts w:ascii="宋体" w:cs="宋体"/>
        </w:rPr>
        <w:t>--</w:t>
      </w:r>
      <w:r>
        <w:rPr>
          <w:rFonts w:hint="eastAsia" w:ascii="宋体" w:hAnsi="宋体" w:cs="宋体"/>
        </w:rPr>
        <w:t>河南工业和信息化职业学院下车。</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FD1"/>
    <w:rsid w:val="000F53C4"/>
    <w:rsid w:val="00100EF3"/>
    <w:rsid w:val="00137125"/>
    <w:rsid w:val="001636A4"/>
    <w:rsid w:val="001767ED"/>
    <w:rsid w:val="00183FCF"/>
    <w:rsid w:val="001B1C60"/>
    <w:rsid w:val="001C4D09"/>
    <w:rsid w:val="0024604F"/>
    <w:rsid w:val="002A2736"/>
    <w:rsid w:val="00317589"/>
    <w:rsid w:val="00331C81"/>
    <w:rsid w:val="00363731"/>
    <w:rsid w:val="00400DB8"/>
    <w:rsid w:val="0041664A"/>
    <w:rsid w:val="00427C32"/>
    <w:rsid w:val="00431DCB"/>
    <w:rsid w:val="004E4B81"/>
    <w:rsid w:val="004F540F"/>
    <w:rsid w:val="00512ED2"/>
    <w:rsid w:val="0058170F"/>
    <w:rsid w:val="00585389"/>
    <w:rsid w:val="005C3468"/>
    <w:rsid w:val="005E526A"/>
    <w:rsid w:val="00636895"/>
    <w:rsid w:val="006C7CE0"/>
    <w:rsid w:val="006E593B"/>
    <w:rsid w:val="00731ABB"/>
    <w:rsid w:val="00746F72"/>
    <w:rsid w:val="007E4B0D"/>
    <w:rsid w:val="007F5F21"/>
    <w:rsid w:val="00863CAF"/>
    <w:rsid w:val="00880E51"/>
    <w:rsid w:val="0091626D"/>
    <w:rsid w:val="009A12FA"/>
    <w:rsid w:val="009A3B86"/>
    <w:rsid w:val="009D4706"/>
    <w:rsid w:val="00AC34A7"/>
    <w:rsid w:val="00B42152"/>
    <w:rsid w:val="00C17CFD"/>
    <w:rsid w:val="00CA7828"/>
    <w:rsid w:val="00D016EE"/>
    <w:rsid w:val="00D04D44"/>
    <w:rsid w:val="00D84215"/>
    <w:rsid w:val="00DA1F41"/>
    <w:rsid w:val="00DB553E"/>
    <w:rsid w:val="00E00CEC"/>
    <w:rsid w:val="00E27110"/>
    <w:rsid w:val="00E415C4"/>
    <w:rsid w:val="00EB7908"/>
    <w:rsid w:val="00EC6843"/>
    <w:rsid w:val="00F43D9F"/>
    <w:rsid w:val="00F53FD1"/>
    <w:rsid w:val="00FC49F6"/>
    <w:rsid w:val="00FF638B"/>
    <w:rsid w:val="05412806"/>
    <w:rsid w:val="054F6772"/>
    <w:rsid w:val="080D0E14"/>
    <w:rsid w:val="0EA34CA7"/>
    <w:rsid w:val="10687FFF"/>
    <w:rsid w:val="11007958"/>
    <w:rsid w:val="12976266"/>
    <w:rsid w:val="1539236C"/>
    <w:rsid w:val="1BF338ED"/>
    <w:rsid w:val="1C9556E5"/>
    <w:rsid w:val="1DFC65D0"/>
    <w:rsid w:val="23532454"/>
    <w:rsid w:val="27B42520"/>
    <w:rsid w:val="2A6302B4"/>
    <w:rsid w:val="2FE73D8E"/>
    <w:rsid w:val="30241872"/>
    <w:rsid w:val="36964419"/>
    <w:rsid w:val="38123B65"/>
    <w:rsid w:val="3AC833E4"/>
    <w:rsid w:val="3C505947"/>
    <w:rsid w:val="3C762464"/>
    <w:rsid w:val="3D2A3594"/>
    <w:rsid w:val="414B7AE7"/>
    <w:rsid w:val="425257EF"/>
    <w:rsid w:val="43E16A44"/>
    <w:rsid w:val="45314CB3"/>
    <w:rsid w:val="47275CD2"/>
    <w:rsid w:val="4A911C6C"/>
    <w:rsid w:val="4AD715C9"/>
    <w:rsid w:val="4B9B6CF0"/>
    <w:rsid w:val="4C724EDA"/>
    <w:rsid w:val="51103F86"/>
    <w:rsid w:val="51516EE4"/>
    <w:rsid w:val="54F94577"/>
    <w:rsid w:val="5B083EB6"/>
    <w:rsid w:val="638025F9"/>
    <w:rsid w:val="65AF5FDB"/>
    <w:rsid w:val="668612C0"/>
    <w:rsid w:val="6A277490"/>
    <w:rsid w:val="6E2C5736"/>
    <w:rsid w:val="6EC201FF"/>
    <w:rsid w:val="743C42C0"/>
    <w:rsid w:val="76F35CD4"/>
    <w:rsid w:val="784165E5"/>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545</Words>
  <Characters>3110</Characters>
  <Lines>25</Lines>
  <Paragraphs>7</Paragraphs>
  <ScaleCrop>false</ScaleCrop>
  <LinksUpToDate>false</LinksUpToDate>
  <CharactersWithSpaces>3648</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2017-04-01T03:43:00Z</dcterms:created>
  <dc:creator>Administrator</dc:creator>
  <cp:lastModifiedBy>Administrator</cp:lastModifiedBy>
  <dcterms:modified xsi:type="dcterms:W3CDTF">2017-04-05T09:29:54Z</dcterms:modified>
  <dc:title>河南工业和信息化职业学院</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